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2E554" w14:textId="632A636F" w:rsidR="00EF28A7" w:rsidRPr="0017428E" w:rsidRDefault="00351094" w:rsidP="0017428E">
      <w:pPr>
        <w:pBdr>
          <w:bottom w:val="single" w:sz="6" w:space="1" w:color="auto"/>
        </w:pBdr>
        <w:spacing w:after="0" w:line="240" w:lineRule="auto"/>
        <w:jc w:val="center"/>
        <w:rPr>
          <w:rFonts w:ascii="Arial" w:hAnsi="Arial" w:cs="Arial"/>
          <w:vanish/>
          <w:kern w:val="0"/>
          <w:sz w:val="16"/>
          <w:szCs w:val="16"/>
          <w:lang w:eastAsia="sl-SI"/>
        </w:rPr>
      </w:pPr>
      <w:bookmarkStart w:id="0" w:name="_GoBack"/>
      <w:bookmarkEnd w:id="0"/>
      <w:r>
        <w:rPr>
          <w:rFonts w:ascii="Arial" w:hAnsi="Arial" w:cs="Arial"/>
          <w:noProof/>
          <w:vanish/>
          <w:kern w:val="0"/>
          <w:sz w:val="16"/>
          <w:szCs w:val="16"/>
          <w:lang w:eastAsia="sl-SI"/>
        </w:rPr>
        <w:drawing>
          <wp:inline distT="0" distB="0" distL="0" distR="0" wp14:anchorId="298E047F" wp14:editId="07BFC662">
            <wp:extent cx="1905000" cy="933450"/>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933450"/>
                    </a:xfrm>
                    <a:prstGeom prst="rect">
                      <a:avLst/>
                    </a:prstGeom>
                    <a:noFill/>
                    <a:ln>
                      <a:noFill/>
                    </a:ln>
                  </pic:spPr>
                </pic:pic>
              </a:graphicData>
            </a:graphic>
          </wp:inline>
        </w:drawing>
      </w:r>
      <w:r>
        <w:rPr>
          <w:rFonts w:ascii="Arial" w:hAnsi="Arial" w:cs="Arial"/>
          <w:noProof/>
          <w:vanish/>
          <w:kern w:val="0"/>
          <w:sz w:val="16"/>
          <w:szCs w:val="16"/>
          <w:lang w:eastAsia="sl-SI"/>
        </w:rPr>
        <w:drawing>
          <wp:inline distT="0" distB="0" distL="0" distR="0" wp14:anchorId="484F4C9C" wp14:editId="5145CF2D">
            <wp:extent cx="1905000" cy="93345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933450"/>
                    </a:xfrm>
                    <a:prstGeom prst="rect">
                      <a:avLst/>
                    </a:prstGeom>
                    <a:noFill/>
                    <a:ln>
                      <a:noFill/>
                    </a:ln>
                  </pic:spPr>
                </pic:pic>
              </a:graphicData>
            </a:graphic>
          </wp:inline>
        </w:drawing>
      </w:r>
      <w:r w:rsidR="00EF28A7" w:rsidRPr="0017428E">
        <w:rPr>
          <w:rFonts w:ascii="Arial" w:hAnsi="Arial" w:cs="Arial"/>
          <w:vanish/>
          <w:kern w:val="0"/>
          <w:sz w:val="16"/>
          <w:szCs w:val="16"/>
          <w:lang w:eastAsia="sl-SI"/>
        </w:rPr>
        <w:t>Vrh obrazca</w:t>
      </w:r>
    </w:p>
    <w:p w14:paraId="64248721" w14:textId="26FDFD82" w:rsidR="00EF28A7" w:rsidRPr="009D6518" w:rsidRDefault="00351094" w:rsidP="00CF492B">
      <w:pPr>
        <w:jc w:val="center"/>
        <w:rPr>
          <w:rFonts w:cs="Calibri"/>
        </w:rPr>
      </w:pPr>
      <w:r>
        <w:rPr>
          <w:noProof/>
          <w:lang w:eastAsia="sl-SI"/>
        </w:rPr>
        <w:drawing>
          <wp:inline distT="0" distB="0" distL="0" distR="0" wp14:anchorId="253AD9A9" wp14:editId="2D92EBDA">
            <wp:extent cx="1600200" cy="7810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781050"/>
                    </a:xfrm>
                    <a:prstGeom prst="rect">
                      <a:avLst/>
                    </a:prstGeom>
                    <a:noFill/>
                    <a:ln>
                      <a:noFill/>
                    </a:ln>
                  </pic:spPr>
                </pic:pic>
              </a:graphicData>
            </a:graphic>
          </wp:inline>
        </w:drawing>
      </w:r>
      <w:r w:rsidR="00125EC6">
        <w:rPr>
          <w:rFonts w:cs="Calibri"/>
          <w:noProof/>
          <w:lang w:eastAsia="sl-SI"/>
        </w:rPr>
        <w:drawing>
          <wp:inline distT="0" distB="0" distL="0" distR="0" wp14:anchorId="78F3293B" wp14:editId="49A643EB">
            <wp:extent cx="1455420" cy="839369"/>
            <wp:effectExtent l="0" t="0" r="0" b="0"/>
            <wp:docPr id="23916691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66911" name="Slika 239166911"/>
                    <pic:cNvPicPr/>
                  </pic:nvPicPr>
                  <pic:blipFill>
                    <a:blip r:embed="rId8"/>
                    <a:stretch>
                      <a:fillRect/>
                    </a:stretch>
                  </pic:blipFill>
                  <pic:spPr>
                    <a:xfrm>
                      <a:off x="0" y="0"/>
                      <a:ext cx="1496041" cy="862796"/>
                    </a:xfrm>
                    <a:prstGeom prst="rect">
                      <a:avLst/>
                    </a:prstGeom>
                  </pic:spPr>
                </pic:pic>
              </a:graphicData>
            </a:graphic>
          </wp:inline>
        </w:drawing>
      </w:r>
    </w:p>
    <w:p w14:paraId="6860DEFE" w14:textId="77777777" w:rsidR="00EF28A7" w:rsidRPr="009D6518" w:rsidRDefault="00EF28A7" w:rsidP="0017428E">
      <w:pPr>
        <w:jc w:val="center"/>
        <w:rPr>
          <w:rFonts w:cs="Calibri"/>
        </w:rPr>
      </w:pPr>
    </w:p>
    <w:p w14:paraId="6757A697" w14:textId="77777777" w:rsidR="00EF28A7" w:rsidRPr="009D6518" w:rsidRDefault="00EF28A7" w:rsidP="0017428E">
      <w:pPr>
        <w:rPr>
          <w:rFonts w:cs="Calibri"/>
          <w:b/>
          <w:bCs/>
          <w:sz w:val="28"/>
          <w:szCs w:val="28"/>
        </w:rPr>
      </w:pPr>
      <w:r w:rsidRPr="009D6518">
        <w:rPr>
          <w:rFonts w:cs="Calibri"/>
          <w:b/>
          <w:bCs/>
          <w:sz w:val="28"/>
          <w:szCs w:val="28"/>
        </w:rPr>
        <w:t>Moje življenje, moja pravica: Zakon o pomoči pri prostovoljnem končanju življenja ureja možnost pomoči v skrajni stiski ob koncu naših življenj</w:t>
      </w:r>
    </w:p>
    <w:p w14:paraId="289ED369" w14:textId="77777777" w:rsidR="00EF28A7" w:rsidRPr="009D6518" w:rsidRDefault="00EF28A7" w:rsidP="0017428E">
      <w:pPr>
        <w:rPr>
          <w:rFonts w:cs="Calibri"/>
          <w:b/>
          <w:bCs/>
        </w:rPr>
      </w:pPr>
      <w:r w:rsidRPr="009D6518">
        <w:rPr>
          <w:rFonts w:cs="Calibri"/>
          <w:b/>
          <w:bCs/>
        </w:rPr>
        <w:t xml:space="preserve">Ljubljana, 4. april – Pobudniki težko pričakovanega predloga Zakona o pomoči pri prostovoljnem končanju življenja (ZPPKŽ) s sloganom »Moje življenje, moja pravica« po </w:t>
      </w:r>
      <w:r>
        <w:rPr>
          <w:rFonts w:cs="Calibri"/>
          <w:b/>
          <w:bCs/>
        </w:rPr>
        <w:t>petih</w:t>
      </w:r>
      <w:r w:rsidRPr="009D6518">
        <w:rPr>
          <w:rFonts w:cs="Calibri"/>
          <w:b/>
          <w:bCs/>
        </w:rPr>
        <w:t xml:space="preserve"> letih javne razprave nadaljujejo pot do volivcev in volivk s pozivom k zbiranju 5.000 podpisov. Zakon pod določenimi pogoji omogoča skrajšanje trpečega umiranja tistim pacientom, ki si tega neomajno želijo. Velika podpora javnosti v raziskavah 2022. Možnost zlorabe je nična.</w:t>
      </w:r>
    </w:p>
    <w:p w14:paraId="702133D7" w14:textId="77777777" w:rsidR="00EF28A7" w:rsidRPr="009D6518" w:rsidRDefault="00EF28A7" w:rsidP="00D077AE">
      <w:pPr>
        <w:rPr>
          <w:rFonts w:cs="Calibri"/>
        </w:rPr>
      </w:pPr>
      <w:r w:rsidRPr="000C5CB7">
        <w:rPr>
          <w:rFonts w:cs="Calibri"/>
        </w:rPr>
        <w:t xml:space="preserve">Velika večina ljudi si želi lahke smrti in soglaša, da je to smrt, ki jo spremlja kar najmanj trpljenja. </w:t>
      </w:r>
      <w:r w:rsidRPr="009D6518">
        <w:rPr>
          <w:rFonts w:cs="Calibri"/>
        </w:rPr>
        <w:t>Sedanja zakonodaja ne ureja situacije ob koncu življenja, ko nekateri ljudje umirajo trpeče in nedostojanstveno, ker jim ne moreta pomagati niti medicinska oskrba, niti paliativna oskrba, ki sta sicer uspešni v večini primerov. Prekinitev trpljenja s pomočjo pri prostovoljnem končanju življenja je v takih primerih lahko rešitev.</w:t>
      </w:r>
    </w:p>
    <w:p w14:paraId="44CEB0FF" w14:textId="77777777" w:rsidR="00EF28A7" w:rsidRPr="009D6518" w:rsidRDefault="00EF28A7" w:rsidP="00115771">
      <w:pPr>
        <w:spacing w:after="0"/>
        <w:rPr>
          <w:rFonts w:cs="Calibri"/>
          <w:b/>
          <w:bCs/>
        </w:rPr>
      </w:pPr>
      <w:r w:rsidRPr="009D6518">
        <w:rPr>
          <w:rFonts w:cs="Calibri"/>
          <w:b/>
          <w:bCs/>
        </w:rPr>
        <w:t>Uveljavitev pravice z omejitvami za določene skupine</w:t>
      </w:r>
    </w:p>
    <w:p w14:paraId="48690412" w14:textId="0A8B7FA3" w:rsidR="00EF28A7" w:rsidRPr="009D6518" w:rsidRDefault="00EF28A7" w:rsidP="0017428E">
      <w:pPr>
        <w:rPr>
          <w:rFonts w:cs="Calibri"/>
        </w:rPr>
      </w:pPr>
      <w:r>
        <w:rPr>
          <w:rFonts w:cs="Calibri"/>
        </w:rPr>
        <w:t xml:space="preserve">Predlog </w:t>
      </w:r>
      <w:r w:rsidRPr="009D6518">
        <w:rPr>
          <w:rFonts w:cs="Calibri"/>
        </w:rPr>
        <w:t xml:space="preserve">ZPPKŽ ureja </w:t>
      </w:r>
      <w:r w:rsidR="00D86C6B">
        <w:rPr>
          <w:rFonts w:cs="Calibri"/>
        </w:rPr>
        <w:t>možnost pomoči v skrajni stiski</w:t>
      </w:r>
      <w:r w:rsidRPr="009D6518">
        <w:rPr>
          <w:rFonts w:cs="Calibri"/>
        </w:rPr>
        <w:t xml:space="preserve"> in uzakonja pravico vseh polnoletnih, obvezno zavarovanih oseb v Republiki Sloveniji, ki neznosno trpijo in ne morejo upati na izboljšanje svojega zdravstvenega stanja, da pod določenimi pogoji zaprosijo družbo za pomoč pri izvedbi svoje odločitve in dostojanstveno zaključijo svoje življenje. Zakon izključuje to možnost za otroke oz. o</w:t>
      </w:r>
      <w:r w:rsidRPr="007A39F6">
        <w:rPr>
          <w:rFonts w:cs="Calibri"/>
        </w:rPr>
        <w:t>sebe mlajše od 18 let, za o</w:t>
      </w:r>
      <w:r w:rsidRPr="009D6518">
        <w:rPr>
          <w:rFonts w:cs="Calibri"/>
        </w:rPr>
        <w:t>sebe, ki nimajo fizioloških razlogov trpljenja, za o</w:t>
      </w:r>
      <w:r w:rsidRPr="007A39F6">
        <w:rPr>
          <w:rFonts w:cs="Calibri"/>
        </w:rPr>
        <w:t>sebe z depresijo, ki je duševna motnja.</w:t>
      </w:r>
      <w:r w:rsidRPr="009D6518">
        <w:rPr>
          <w:rFonts w:cs="Calibri"/>
        </w:rPr>
        <w:t xml:space="preserve"> Prav tako pravice do pomoči pri prostovoljnem končanju življenja nimajo osebe, ki trpijo zaradi naveličanosti življenja, osebe, ki niso same sposobne odločati o sebi ali sorodniki za svojega svojca, nihče za nekoga drugega.</w:t>
      </w:r>
    </w:p>
    <w:p w14:paraId="7FCE13C8" w14:textId="77777777" w:rsidR="00EF28A7" w:rsidRPr="009D6518" w:rsidRDefault="00EF28A7" w:rsidP="00BF6D8B">
      <w:pPr>
        <w:spacing w:after="0"/>
        <w:rPr>
          <w:rFonts w:cs="Calibri"/>
          <w:b/>
          <w:bCs/>
        </w:rPr>
      </w:pPr>
      <w:r w:rsidRPr="009D6518">
        <w:rPr>
          <w:rFonts w:cs="Calibri"/>
          <w:b/>
          <w:bCs/>
        </w:rPr>
        <w:t>Tri četrtine vprašanih podpira uzakonitev</w:t>
      </w:r>
    </w:p>
    <w:p w14:paraId="1FD9D96B" w14:textId="77777777" w:rsidR="00EF28A7" w:rsidRDefault="00EF28A7" w:rsidP="00BF6D8B">
      <w:pPr>
        <w:spacing w:line="240" w:lineRule="auto"/>
        <w:rPr>
          <w:rFonts w:cs="Helvetica"/>
          <w:shd w:val="clear" w:color="auto" w:fill="FFFFFF"/>
        </w:rPr>
      </w:pPr>
      <w:r w:rsidRPr="00A91108">
        <w:rPr>
          <w:rFonts w:cs="Helvetica"/>
          <w:shd w:val="clear" w:color="auto" w:fill="FFFFFF"/>
        </w:rPr>
        <w:t xml:space="preserve">Raziskava Slovensko javno mnenje 2022 kaže, da je leta 2009 evtanazijo ocenilo za sprejemljivo 60% vprašanih, leta 2022 pa že 74%. Zelo podobno številko je dala javnomnenjska raziskava </w:t>
      </w:r>
      <w:proofErr w:type="spellStart"/>
      <w:r w:rsidRPr="00A91108">
        <w:rPr>
          <w:rFonts w:cs="Helvetica"/>
          <w:shd w:val="clear" w:color="auto" w:fill="FFFFFF"/>
        </w:rPr>
        <w:t>Ninamedie</w:t>
      </w:r>
      <w:proofErr w:type="spellEnd"/>
      <w:r w:rsidRPr="00A91108">
        <w:rPr>
          <w:rFonts w:cs="Helvetica"/>
          <w:shd w:val="clear" w:color="auto" w:fill="FFFFFF"/>
        </w:rPr>
        <w:t xml:space="preserve"> v maju 2022, ko je 76,5% vprašanih podprlo uzakonitev možnosti, da ljudje, ki želijo končati svoje nevzdržno trpljenje, dobijo pomoč pri </w:t>
      </w:r>
      <w:proofErr w:type="spellStart"/>
      <w:r w:rsidRPr="00A91108">
        <w:rPr>
          <w:rFonts w:cs="Helvetica"/>
          <w:shd w:val="clear" w:color="auto" w:fill="FFFFFF"/>
        </w:rPr>
        <w:t>samousmrtitvi</w:t>
      </w:r>
      <w:proofErr w:type="spellEnd"/>
      <w:r w:rsidRPr="00A91108">
        <w:rPr>
          <w:rFonts w:cs="Helvetica"/>
          <w:shd w:val="clear" w:color="auto" w:fill="FFFFFF"/>
        </w:rPr>
        <w:t>.</w:t>
      </w:r>
      <w:r>
        <w:rPr>
          <w:rFonts w:cs="Helvetica"/>
          <w:shd w:val="clear" w:color="auto" w:fill="FFFFFF"/>
        </w:rPr>
        <w:t xml:space="preserve"> Ta široka podpora je neodvisna od spola, starosti, izobrazbe in kraja bivanja ter le malo od politične in svetovnonazorske usmeritve. Zato se kaže kot povezovalna.</w:t>
      </w:r>
    </w:p>
    <w:p w14:paraId="037697CB" w14:textId="77777777" w:rsidR="00EF28A7" w:rsidRPr="009D6518" w:rsidRDefault="00EF28A7" w:rsidP="00BF6D8B">
      <w:pPr>
        <w:spacing w:after="0"/>
        <w:rPr>
          <w:rFonts w:cs="Calibri"/>
        </w:rPr>
      </w:pPr>
      <w:r w:rsidRPr="009D6518">
        <w:rPr>
          <w:rFonts w:cs="Calibri"/>
          <w:b/>
          <w:bCs/>
        </w:rPr>
        <w:t>Dejanska možnost zlorabe je nična</w:t>
      </w:r>
    </w:p>
    <w:p w14:paraId="77AA09E1" w14:textId="77777777" w:rsidR="00EF28A7" w:rsidRPr="009D6518" w:rsidRDefault="00EF28A7" w:rsidP="00BF6D8B">
      <w:pPr>
        <w:spacing w:after="0"/>
        <w:rPr>
          <w:rFonts w:cs="Calibri"/>
        </w:rPr>
      </w:pPr>
      <w:r w:rsidRPr="009D6518">
        <w:rPr>
          <w:rFonts w:cs="Calibri"/>
        </w:rPr>
        <w:t xml:space="preserve">Zakon zagotavlja družbeni nadzor in najvišjo stopnjo varnosti postopka pred zlorabami ali zmotami. </w:t>
      </w:r>
    </w:p>
    <w:p w14:paraId="5149F359" w14:textId="77777777" w:rsidR="00EF28A7" w:rsidRPr="009D6518" w:rsidRDefault="00EF28A7" w:rsidP="000163AB">
      <w:pPr>
        <w:rPr>
          <w:rFonts w:cs="Calibri"/>
        </w:rPr>
      </w:pPr>
      <w:r w:rsidRPr="009D6518">
        <w:rPr>
          <w:rFonts w:cs="Calibri"/>
        </w:rPr>
        <w:t xml:space="preserve">Zakon tudi določa stroge pogoje, v okviru katerih se odločitev o prostovoljnem končanju življenja sprejme po skrbni preučitvi vseh možnosti zdravljenja in po pogovoru z </w:t>
      </w:r>
      <w:proofErr w:type="spellStart"/>
      <w:r w:rsidRPr="009D6518">
        <w:rPr>
          <w:rFonts w:cs="Calibri"/>
        </w:rPr>
        <w:t>lečečim</w:t>
      </w:r>
      <w:proofErr w:type="spellEnd"/>
      <w:r w:rsidRPr="009D6518">
        <w:rPr>
          <w:rFonts w:cs="Calibri"/>
        </w:rPr>
        <w:t xml:space="preserve"> ali nadomestnim zdravnikom, neodvisnim zdravnikom, psihiatrom, komisijo ter drugimi strokovnjaki. Pomembno je poudariti, da gre pri pomoči za prostovoljno končanje življenje za izjemen, zelo redek primer, ko se posameznik odloči za takšno ukrepanje. Po primerjalnih izračunih bi se za takšno izbiro pri nas odločilo okoli 30 oseb na leto. V nobeni državi, ki ima zakonsko urejeno PPKŽ, še ni bilo sodno potrjene zlorabe. Prav pravno neurejene razmere odpirajo možnosti za različne zlorabe.</w:t>
      </w:r>
    </w:p>
    <w:p w14:paraId="1D098BDB" w14:textId="77777777" w:rsidR="00EF28A7" w:rsidRPr="009D6518" w:rsidRDefault="00EF28A7" w:rsidP="000163AB">
      <w:pPr>
        <w:rPr>
          <w:rFonts w:cs="Calibri"/>
        </w:rPr>
      </w:pPr>
    </w:p>
    <w:p w14:paraId="124700F7" w14:textId="77777777" w:rsidR="00EF28A7" w:rsidRPr="009D6518" w:rsidRDefault="00EF28A7" w:rsidP="00115771">
      <w:pPr>
        <w:spacing w:after="0"/>
        <w:rPr>
          <w:rFonts w:cs="Calibri"/>
          <w:b/>
          <w:bCs/>
        </w:rPr>
      </w:pPr>
      <w:r w:rsidRPr="009D6518">
        <w:rPr>
          <w:rFonts w:cs="Calibri"/>
          <w:b/>
          <w:bCs/>
        </w:rPr>
        <w:lastRenderedPageBreak/>
        <w:t>Nihče ni prikrajšan za pravice, ki jih že ima</w:t>
      </w:r>
    </w:p>
    <w:p w14:paraId="48FCC43E" w14:textId="77777777" w:rsidR="00EF28A7" w:rsidRPr="009D6518" w:rsidRDefault="00EF28A7" w:rsidP="0061118E">
      <w:pPr>
        <w:rPr>
          <w:rFonts w:cs="Calibri"/>
        </w:rPr>
      </w:pPr>
      <w:r w:rsidRPr="009D6518">
        <w:rPr>
          <w:rFonts w:cs="Calibri"/>
        </w:rPr>
        <w:t>ZPPKŽ nikomur ničesar ne jemlje. Vse pravice, ki jih imajo pacienti sedaj, ostajajo. Zakon zgolj daje pravico in možnost tistim, ki bi se želeli odločiti za takšno pot, da to storijo na etičen način, dostojanstveno in v skladu s postopkom, ki ga zakon določa. Prav vsem pa zakon daje zavest, da bodo lahko svobodno odločali o svojem koncu, ki bo tak, za kakršnega se bodo sami odločili.</w:t>
      </w:r>
    </w:p>
    <w:p w14:paraId="2401676D" w14:textId="77777777" w:rsidR="00EF28A7" w:rsidRPr="009D6518" w:rsidRDefault="00EF28A7" w:rsidP="000163AB">
      <w:pPr>
        <w:rPr>
          <w:rFonts w:cs="Calibri"/>
        </w:rPr>
      </w:pPr>
      <w:r w:rsidRPr="009D6518">
        <w:rPr>
          <w:rFonts w:cs="Calibri"/>
        </w:rPr>
        <w:t>Pravica do končanja življenja je integralen del pravice vsake osebe, da avtonomno vodi svoje življenje v skladu s svojimi ideali in prepričanji. Pomembno pa je, ne glede na način, ki ga bolnik izbere, da se osebi zagotovi ustrezna oskrba na koncu življenja, vključno z zdravstveno nego, duhovno podporo, psihološko pomočjo in lajšanjem bolečin.</w:t>
      </w:r>
    </w:p>
    <w:p w14:paraId="64E97F76" w14:textId="77777777" w:rsidR="00EF28A7" w:rsidRPr="009D6518" w:rsidRDefault="00EF28A7" w:rsidP="00115771">
      <w:pPr>
        <w:spacing w:after="0"/>
        <w:rPr>
          <w:rFonts w:cs="Calibri"/>
          <w:b/>
          <w:bCs/>
        </w:rPr>
      </w:pPr>
      <w:r w:rsidRPr="009D6518">
        <w:rPr>
          <w:rFonts w:cs="Calibri"/>
          <w:b/>
          <w:bCs/>
        </w:rPr>
        <w:t xml:space="preserve">Komunikacijski kanali </w:t>
      </w:r>
    </w:p>
    <w:p w14:paraId="3A109E20" w14:textId="6EE388B2" w:rsidR="00125EC6" w:rsidRPr="00125EC6" w:rsidRDefault="00125EC6" w:rsidP="00125EC6">
      <w:pPr>
        <w:pStyle w:val="Navadensplet"/>
        <w:shd w:val="clear" w:color="auto" w:fill="FFFFFF"/>
        <w:spacing w:before="0" w:beforeAutospacing="0"/>
        <w:rPr>
          <w:rFonts w:asciiTheme="minorHAnsi" w:hAnsiTheme="minorHAnsi" w:cstheme="minorHAnsi"/>
          <w:color w:val="000000"/>
          <w:sz w:val="22"/>
          <w:szCs w:val="22"/>
        </w:rPr>
      </w:pPr>
      <w:r w:rsidRPr="00125EC6">
        <w:rPr>
          <w:rFonts w:asciiTheme="minorHAnsi" w:hAnsiTheme="minorHAnsi" w:cstheme="minorHAnsi"/>
          <w:color w:val="000000"/>
          <w:sz w:val="22"/>
          <w:szCs w:val="22"/>
        </w:rPr>
        <w:t xml:space="preserve">Z javno predstavitvijo predloga ZPPKŽ se odpira tudi spletno središče </w:t>
      </w:r>
      <w:hyperlink r:id="rId9" w:history="1">
        <w:r w:rsidRPr="00125EC6">
          <w:rPr>
            <w:rStyle w:val="Hiperpovezava"/>
            <w:rFonts w:asciiTheme="minorHAnsi" w:hAnsiTheme="minorHAnsi" w:cstheme="minorHAnsi"/>
            <w:sz w:val="22"/>
            <w:szCs w:val="22"/>
          </w:rPr>
          <w:t>mojezivljenje.si</w:t>
        </w:r>
      </w:hyperlink>
      <w:r w:rsidRPr="00125EC6">
        <w:rPr>
          <w:rFonts w:asciiTheme="minorHAnsi" w:hAnsiTheme="minorHAnsi" w:cstheme="minorHAnsi"/>
          <w:color w:val="000000"/>
          <w:sz w:val="22"/>
          <w:szCs w:val="22"/>
        </w:rPr>
        <w:t>, kjer lahko obiskovalci preberete predlog zakona </w:t>
      </w:r>
      <w:hyperlink r:id="rId10" w:tgtFrame="_blank" w:history="1">
        <w:r w:rsidRPr="00125EC6">
          <w:rPr>
            <w:rStyle w:val="Hiperpovezava"/>
            <w:rFonts w:asciiTheme="minorHAnsi" w:hAnsiTheme="minorHAnsi" w:cstheme="minorHAnsi"/>
            <w:sz w:val="22"/>
            <w:szCs w:val="22"/>
          </w:rPr>
          <w:t>ZPPKŽ</w:t>
        </w:r>
      </w:hyperlink>
      <w:r w:rsidRPr="00125EC6">
        <w:rPr>
          <w:rFonts w:asciiTheme="minorHAnsi" w:hAnsiTheme="minorHAnsi" w:cstheme="minorHAnsi"/>
          <w:color w:val="000000"/>
          <w:sz w:val="22"/>
          <w:szCs w:val="22"/>
        </w:rPr>
        <w:t> ali dobijo odgovore na </w:t>
      </w:r>
      <w:hyperlink r:id="rId11" w:history="1">
        <w:r w:rsidRPr="00125EC6">
          <w:rPr>
            <w:rStyle w:val="Hiperpovezava"/>
            <w:rFonts w:asciiTheme="minorHAnsi" w:hAnsiTheme="minorHAnsi" w:cstheme="minorHAnsi"/>
            <w:sz w:val="22"/>
            <w:szCs w:val="22"/>
          </w:rPr>
          <w:t>ključna vprašanja</w:t>
        </w:r>
      </w:hyperlink>
      <w:r w:rsidRPr="00125EC6">
        <w:rPr>
          <w:rFonts w:asciiTheme="minorHAnsi" w:hAnsiTheme="minorHAnsi" w:cstheme="minorHAnsi"/>
          <w:color w:val="000000"/>
          <w:sz w:val="22"/>
          <w:szCs w:val="22"/>
        </w:rPr>
        <w:t>, ki so se pojavila v času javne razprave. Na spletni strani lahko oddate </w:t>
      </w:r>
      <w:hyperlink r:id="rId12" w:history="1">
        <w:r w:rsidRPr="00125EC6">
          <w:rPr>
            <w:rStyle w:val="Hiperpovezava"/>
            <w:rFonts w:asciiTheme="minorHAnsi" w:hAnsiTheme="minorHAnsi" w:cstheme="minorHAnsi"/>
            <w:sz w:val="22"/>
            <w:szCs w:val="22"/>
          </w:rPr>
          <w:t>svoje vprašanje ali stališče</w:t>
        </w:r>
      </w:hyperlink>
      <w:r w:rsidRPr="00125EC6">
        <w:rPr>
          <w:rFonts w:asciiTheme="minorHAnsi" w:hAnsiTheme="minorHAnsi" w:cstheme="minorHAnsi"/>
          <w:color w:val="000000"/>
          <w:sz w:val="22"/>
          <w:szCs w:val="22"/>
        </w:rPr>
        <w:t>, sledite </w:t>
      </w:r>
      <w:hyperlink r:id="rId13" w:history="1">
        <w:r w:rsidRPr="00125EC6">
          <w:rPr>
            <w:rStyle w:val="Hiperpovezava"/>
            <w:rFonts w:asciiTheme="minorHAnsi" w:hAnsiTheme="minorHAnsi" w:cstheme="minorHAnsi"/>
            <w:sz w:val="22"/>
            <w:szCs w:val="22"/>
          </w:rPr>
          <w:t>medijskim sporočilom</w:t>
        </w:r>
      </w:hyperlink>
      <w:r w:rsidRPr="00125EC6">
        <w:rPr>
          <w:rFonts w:asciiTheme="minorHAnsi" w:hAnsiTheme="minorHAnsi" w:cstheme="minorHAnsi"/>
          <w:color w:val="000000"/>
          <w:sz w:val="22"/>
          <w:szCs w:val="22"/>
        </w:rPr>
        <w:t> ali preberete </w:t>
      </w:r>
      <w:hyperlink r:id="rId14" w:history="1">
        <w:r w:rsidRPr="00125EC6">
          <w:rPr>
            <w:rStyle w:val="Hiperpovezava"/>
            <w:rFonts w:asciiTheme="minorHAnsi" w:hAnsiTheme="minorHAnsi" w:cstheme="minorHAnsi"/>
            <w:sz w:val="22"/>
            <w:szCs w:val="22"/>
          </w:rPr>
          <w:t>razloge za podporo zakona nekaterih znanih podpornikov</w:t>
        </w:r>
      </w:hyperlink>
      <w:r w:rsidRPr="00125EC6">
        <w:rPr>
          <w:rFonts w:asciiTheme="minorHAnsi" w:hAnsiTheme="minorHAnsi" w:cstheme="minorHAnsi"/>
          <w:color w:val="000000"/>
          <w:sz w:val="22"/>
          <w:szCs w:val="22"/>
        </w:rPr>
        <w:t>.</w:t>
      </w:r>
    </w:p>
    <w:p w14:paraId="2A8F1641" w14:textId="77777777" w:rsidR="00125EC6" w:rsidRPr="00125EC6" w:rsidRDefault="00125EC6" w:rsidP="00125EC6">
      <w:pPr>
        <w:pStyle w:val="Navadensplet"/>
        <w:shd w:val="clear" w:color="auto" w:fill="FFFFFF"/>
        <w:spacing w:before="0" w:beforeAutospacing="0"/>
        <w:rPr>
          <w:rFonts w:asciiTheme="minorHAnsi" w:hAnsiTheme="minorHAnsi" w:cstheme="minorHAnsi"/>
          <w:color w:val="000000"/>
          <w:sz w:val="22"/>
          <w:szCs w:val="22"/>
        </w:rPr>
      </w:pPr>
      <w:r w:rsidRPr="00125EC6">
        <w:rPr>
          <w:rFonts w:asciiTheme="minorHAnsi" w:hAnsiTheme="minorHAnsi" w:cstheme="minorHAnsi"/>
          <w:color w:val="000000"/>
          <w:sz w:val="22"/>
          <w:szCs w:val="22"/>
        </w:rPr>
        <w:t>Na spletni strani bomo ob začetku zbiranja podpisov objavili tudi navodila, kje in kako oddati svoj podpis podpore zakonu, ki ga bomo pobudniki vložili s 5.000 zbranimi podpisi.</w:t>
      </w:r>
    </w:p>
    <w:p w14:paraId="4E559347" w14:textId="77777777" w:rsidR="00125EC6" w:rsidRPr="00125EC6" w:rsidRDefault="00125EC6" w:rsidP="00125EC6">
      <w:pPr>
        <w:pStyle w:val="Navadensplet"/>
        <w:shd w:val="clear" w:color="auto" w:fill="FFFFFF"/>
        <w:spacing w:before="0" w:beforeAutospacing="0"/>
        <w:rPr>
          <w:rFonts w:asciiTheme="minorHAnsi" w:hAnsiTheme="minorHAnsi" w:cstheme="minorHAnsi"/>
          <w:color w:val="000000"/>
          <w:sz w:val="22"/>
          <w:szCs w:val="22"/>
        </w:rPr>
      </w:pPr>
      <w:r w:rsidRPr="00125EC6">
        <w:rPr>
          <w:rFonts w:asciiTheme="minorHAnsi" w:hAnsiTheme="minorHAnsi" w:cstheme="minorHAnsi"/>
          <w:color w:val="000000"/>
          <w:sz w:val="22"/>
          <w:szCs w:val="22"/>
        </w:rPr>
        <w:t>Odprli smo tudi profil na </w:t>
      </w:r>
      <w:proofErr w:type="spellStart"/>
      <w:r w:rsidR="00673B46">
        <w:fldChar w:fldCharType="begin"/>
      </w:r>
      <w:r w:rsidR="00673B46">
        <w:instrText xml:space="preserve"> HYPERLINK "https://www.facebook.com/mojezivljenjemojapravica" \t "_blank" </w:instrText>
      </w:r>
      <w:r w:rsidR="00673B46">
        <w:fldChar w:fldCharType="separate"/>
      </w:r>
      <w:r w:rsidRPr="00125EC6">
        <w:rPr>
          <w:rStyle w:val="Hiperpovezava"/>
          <w:rFonts w:asciiTheme="minorHAnsi" w:hAnsiTheme="minorHAnsi" w:cstheme="minorHAnsi"/>
          <w:sz w:val="22"/>
          <w:szCs w:val="22"/>
        </w:rPr>
        <w:t>Facebooku</w:t>
      </w:r>
      <w:proofErr w:type="spellEnd"/>
      <w:r w:rsidR="00673B46">
        <w:rPr>
          <w:rStyle w:val="Hiperpovezava"/>
          <w:rFonts w:asciiTheme="minorHAnsi" w:hAnsiTheme="minorHAnsi" w:cstheme="minorHAnsi"/>
          <w:sz w:val="22"/>
          <w:szCs w:val="22"/>
        </w:rPr>
        <w:fldChar w:fldCharType="end"/>
      </w:r>
      <w:r w:rsidRPr="00125EC6">
        <w:rPr>
          <w:rFonts w:asciiTheme="minorHAnsi" w:hAnsiTheme="minorHAnsi" w:cstheme="minorHAnsi"/>
          <w:color w:val="000000"/>
          <w:sz w:val="22"/>
          <w:szCs w:val="22"/>
        </w:rPr>
        <w:t> in </w:t>
      </w:r>
      <w:proofErr w:type="spellStart"/>
      <w:r w:rsidRPr="00125EC6">
        <w:rPr>
          <w:rFonts w:asciiTheme="minorHAnsi" w:hAnsiTheme="minorHAnsi" w:cstheme="minorHAnsi"/>
          <w:color w:val="000000"/>
          <w:sz w:val="22"/>
          <w:szCs w:val="22"/>
        </w:rPr>
        <w:fldChar w:fldCharType="begin"/>
      </w:r>
      <w:r w:rsidRPr="00125EC6">
        <w:rPr>
          <w:rFonts w:asciiTheme="minorHAnsi" w:hAnsiTheme="minorHAnsi" w:cstheme="minorHAnsi"/>
          <w:color w:val="000000"/>
          <w:sz w:val="22"/>
          <w:szCs w:val="22"/>
        </w:rPr>
        <w:instrText xml:space="preserve"> HYPERLINK "https://www.instagram.com/moje_zivljenje_moja_pravica/" \t "_blank" </w:instrText>
      </w:r>
      <w:r w:rsidRPr="00125EC6">
        <w:rPr>
          <w:rFonts w:asciiTheme="minorHAnsi" w:hAnsiTheme="minorHAnsi" w:cstheme="minorHAnsi"/>
          <w:color w:val="000000"/>
          <w:sz w:val="22"/>
          <w:szCs w:val="22"/>
        </w:rPr>
        <w:fldChar w:fldCharType="separate"/>
      </w:r>
      <w:r w:rsidRPr="00125EC6">
        <w:rPr>
          <w:rStyle w:val="Hiperpovezava"/>
          <w:rFonts w:asciiTheme="minorHAnsi" w:hAnsiTheme="minorHAnsi" w:cstheme="minorHAnsi"/>
          <w:sz w:val="22"/>
          <w:szCs w:val="22"/>
        </w:rPr>
        <w:t>Instagramu</w:t>
      </w:r>
      <w:proofErr w:type="spellEnd"/>
      <w:r w:rsidRPr="00125EC6">
        <w:rPr>
          <w:rFonts w:asciiTheme="minorHAnsi" w:hAnsiTheme="minorHAnsi" w:cstheme="minorHAnsi"/>
          <w:color w:val="000000"/>
          <w:sz w:val="22"/>
          <w:szCs w:val="22"/>
        </w:rPr>
        <w:fldChar w:fldCharType="end"/>
      </w:r>
      <w:r w:rsidRPr="00125EC6">
        <w:rPr>
          <w:rFonts w:asciiTheme="minorHAnsi" w:hAnsiTheme="minorHAnsi" w:cstheme="minorHAnsi"/>
          <w:color w:val="000000"/>
          <w:sz w:val="22"/>
          <w:szCs w:val="22"/>
        </w:rPr>
        <w:t>.</w:t>
      </w:r>
    </w:p>
    <w:p w14:paraId="5ECE962C" w14:textId="6A600A57" w:rsidR="00EF28A7" w:rsidRPr="009D6518" w:rsidRDefault="00EF28A7" w:rsidP="0017428E">
      <w:pPr>
        <w:rPr>
          <w:rFonts w:cs="Calibri"/>
        </w:rPr>
      </w:pPr>
      <w:r w:rsidRPr="009D6518">
        <w:rPr>
          <w:rFonts w:cs="Calibri"/>
          <w:b/>
          <w:bCs/>
        </w:rPr>
        <w:t>Anita Caruso</w:t>
      </w:r>
      <w:r w:rsidRPr="009D6518">
        <w:rPr>
          <w:rFonts w:cs="Calibri"/>
        </w:rPr>
        <w:t xml:space="preserve">, nova predsednica Srebrne niti, je opozorila na </w:t>
      </w:r>
      <w:r>
        <w:t xml:space="preserve">stiske, ki jih starejši trpijo zaradi osamljenosti, socialne izključenosti, zdravstvene ogroženosti, neprimernega bivanjskega okolja, nasilja, različnih oblik diskriminacij in strahu pred negotovo prihodnostjo ter pojasnila aktivnosti, s katerimi v združenju odgovarjajo na tovrstne stiske. </w:t>
      </w:r>
      <w:r w:rsidRPr="009D6518">
        <w:rPr>
          <w:rFonts w:cs="Calibri"/>
        </w:rPr>
        <w:t xml:space="preserve">Napovedala je, da bo </w:t>
      </w:r>
      <w:r>
        <w:t xml:space="preserve">predlog zakona PPKŽ še isti dan posredovala Državnemu zboru, </w:t>
      </w:r>
      <w:r w:rsidR="00054EA0">
        <w:t xml:space="preserve">s pozivom na čim prejšnji datum </w:t>
      </w:r>
      <w:r>
        <w:t xml:space="preserve">pričetka zbiranja podpisov. </w:t>
      </w:r>
    </w:p>
    <w:p w14:paraId="3663F6DE" w14:textId="281285A0" w:rsidR="00EF28A7" w:rsidRPr="009D6518" w:rsidRDefault="00EF28A7" w:rsidP="005D1FC5">
      <w:pPr>
        <w:spacing w:after="0"/>
        <w:rPr>
          <w:rFonts w:cs="Calibri"/>
          <w:b/>
          <w:bCs/>
        </w:rPr>
      </w:pPr>
      <w:r w:rsidRPr="009D6518">
        <w:rPr>
          <w:rFonts w:cs="Calibri"/>
          <w:b/>
          <w:bCs/>
        </w:rPr>
        <w:t xml:space="preserve">Avtorji predloga zakona ob javni predstavitvi </w:t>
      </w:r>
      <w:r w:rsidR="005510E1">
        <w:rPr>
          <w:rFonts w:cs="Calibri"/>
          <w:b/>
          <w:bCs/>
        </w:rPr>
        <w:t xml:space="preserve">na kratko </w:t>
      </w:r>
      <w:r w:rsidRPr="009D6518">
        <w:rPr>
          <w:rFonts w:cs="Calibri"/>
          <w:b/>
          <w:bCs/>
        </w:rPr>
        <w:t>sporočajo</w:t>
      </w:r>
      <w:r w:rsidR="0069155D">
        <w:rPr>
          <w:rFonts w:cs="Calibri"/>
          <w:b/>
          <w:bCs/>
        </w:rPr>
        <w:t>:</w:t>
      </w:r>
    </w:p>
    <w:p w14:paraId="3402772B" w14:textId="33B57664" w:rsidR="00EF28A7" w:rsidRPr="0069155D" w:rsidRDefault="00EF28A7" w:rsidP="005D1FC5">
      <w:pPr>
        <w:pStyle w:val="Navadensplet"/>
        <w:rPr>
          <w:rFonts w:ascii="Verdana" w:hAnsi="Verdana"/>
          <w:sz w:val="20"/>
          <w:szCs w:val="20"/>
        </w:rPr>
      </w:pPr>
      <w:r w:rsidRPr="0069155D">
        <w:rPr>
          <w:rFonts w:ascii="Calibri" w:eastAsia="Calibri" w:hAnsi="Calibri" w:cs="Calibri"/>
          <w:b/>
          <w:bCs/>
          <w:kern w:val="2"/>
          <w:sz w:val="22"/>
          <w:szCs w:val="22"/>
          <w:lang w:eastAsia="en-US"/>
        </w:rPr>
        <w:t>Andrej Pleterski</w:t>
      </w:r>
      <w:r w:rsidRPr="009D6518">
        <w:rPr>
          <w:rFonts w:cs="Calibri"/>
        </w:rPr>
        <w:t>:</w:t>
      </w:r>
      <w:r w:rsidR="00054EA0">
        <w:rPr>
          <w:rFonts w:cs="Calibri"/>
        </w:rPr>
        <w:t xml:space="preserve"> </w:t>
      </w:r>
      <w:r w:rsidR="0069155D" w:rsidRPr="0069155D">
        <w:rPr>
          <w:rFonts w:ascii="Calibri" w:eastAsia="Calibri" w:hAnsi="Calibri"/>
          <w:kern w:val="2"/>
          <w:sz w:val="22"/>
          <w:szCs w:val="22"/>
          <w:lang w:eastAsia="en-US"/>
        </w:rPr>
        <w:t>»Pripravljenost odločevalcev, da sprejmejo ZPPKŽ, je odvisna od izpričane množičnosti državljanske podpore zakonu. To je državljanski zakon za državljanke in državljane, pomemben bo vsak podpis</w:t>
      </w:r>
      <w:r w:rsidR="0069155D">
        <w:rPr>
          <w:rFonts w:ascii="Calibri" w:eastAsia="Calibri" w:hAnsi="Calibri"/>
          <w:kern w:val="2"/>
          <w:sz w:val="22"/>
          <w:szCs w:val="22"/>
          <w:lang w:eastAsia="en-US"/>
        </w:rPr>
        <w:t>«</w:t>
      </w:r>
      <w:r w:rsidR="0069155D" w:rsidRPr="0069155D">
        <w:rPr>
          <w:rFonts w:ascii="Calibri" w:eastAsia="Calibri" w:hAnsi="Calibri"/>
          <w:kern w:val="2"/>
          <w:sz w:val="22"/>
          <w:szCs w:val="22"/>
          <w:lang w:eastAsia="en-US"/>
        </w:rPr>
        <w:t>.</w:t>
      </w:r>
    </w:p>
    <w:p w14:paraId="5DA28243" w14:textId="2CEB4950" w:rsidR="00EF28A7" w:rsidRPr="005510E1" w:rsidRDefault="00EF28A7" w:rsidP="0017428E">
      <w:r w:rsidRPr="009D6518">
        <w:rPr>
          <w:rFonts w:cs="Calibri"/>
          <w:b/>
          <w:bCs/>
        </w:rPr>
        <w:t>Dušan Keber</w:t>
      </w:r>
      <w:r w:rsidRPr="009D6518">
        <w:rPr>
          <w:rFonts w:cs="Calibri"/>
        </w:rPr>
        <w:t xml:space="preserve">: </w:t>
      </w:r>
      <w:r w:rsidR="005510E1" w:rsidRPr="005510E1">
        <w:t>»Ne gre za to, da argumenti, ki nasprotujejo pomoči pri končanju življenja, ne bi bili tehtni; gre za to, da ima pravica izbire večjo težo</w:t>
      </w:r>
      <w:r w:rsidR="005510E1">
        <w:t>«</w:t>
      </w:r>
      <w:r w:rsidR="005510E1" w:rsidRPr="005510E1">
        <w:t>.</w:t>
      </w:r>
    </w:p>
    <w:p w14:paraId="3E6C35C8" w14:textId="5FDE945B" w:rsidR="00EF28A7" w:rsidRPr="008E0B5B" w:rsidRDefault="00EF28A7" w:rsidP="0017428E">
      <w:pPr>
        <w:rPr>
          <w:rFonts w:ascii="Arial" w:hAnsi="Arial" w:cs="Arial"/>
          <w:color w:val="203864"/>
          <w:kern w:val="0"/>
          <w:sz w:val="20"/>
          <w:szCs w:val="20"/>
        </w:rPr>
      </w:pPr>
      <w:r w:rsidRPr="009D6518">
        <w:rPr>
          <w:rFonts w:cs="Calibri"/>
          <w:b/>
          <w:bCs/>
        </w:rPr>
        <w:t xml:space="preserve">Brigita </w:t>
      </w:r>
      <w:proofErr w:type="spellStart"/>
      <w:r w:rsidRPr="009D6518">
        <w:rPr>
          <w:rFonts w:cs="Calibri"/>
          <w:b/>
          <w:bCs/>
        </w:rPr>
        <w:t>Skela</w:t>
      </w:r>
      <w:proofErr w:type="spellEnd"/>
      <w:r w:rsidRPr="009D6518">
        <w:rPr>
          <w:rFonts w:cs="Calibri"/>
          <w:b/>
          <w:bCs/>
        </w:rPr>
        <w:t xml:space="preserve"> Savič</w:t>
      </w:r>
      <w:r w:rsidRPr="009D6518">
        <w:rPr>
          <w:rFonts w:cs="Calibri"/>
        </w:rPr>
        <w:t>:</w:t>
      </w:r>
      <w:r w:rsidR="00842442">
        <w:rPr>
          <w:rFonts w:cs="Calibri"/>
        </w:rPr>
        <w:t xml:space="preserve"> »</w:t>
      </w:r>
      <w:r w:rsidR="00842442" w:rsidRPr="00842442">
        <w:t xml:space="preserve">Namen </w:t>
      </w:r>
      <w:r w:rsidR="008E0B5B">
        <w:t xml:space="preserve">ZPPKŽ </w:t>
      </w:r>
      <w:r w:rsidR="00842442" w:rsidRPr="00842442">
        <w:t>ni nadomestilo za slabo delujočo paliativno oskrbo v Sloveniji, temveč zakon razrešuje avtonomijo odločanja o življenju in smrti pri neozdravljivo bolni osebi. Paliativna oskrba in ZPPKŽ se ne izključujeta, temveč dopolnjujeta, saj zakon spodbuja razvoj paliativne oskrbe in ni alternativa zanjo.</w:t>
      </w:r>
      <w:r w:rsidR="00842442">
        <w:rPr>
          <w:rFonts w:ascii="Arial" w:hAnsi="Arial" w:cs="Arial"/>
          <w:color w:val="203864"/>
          <w:sz w:val="20"/>
          <w:szCs w:val="20"/>
        </w:rPr>
        <w:t xml:space="preserve"> </w:t>
      </w:r>
    </w:p>
    <w:p w14:paraId="585813A5" w14:textId="0CFF49F2" w:rsidR="00EF28A7" w:rsidRPr="009D6518" w:rsidRDefault="00EF28A7" w:rsidP="0017428E">
      <w:pPr>
        <w:rPr>
          <w:rFonts w:cs="Calibri"/>
          <w:b/>
          <w:bCs/>
        </w:rPr>
      </w:pPr>
      <w:r w:rsidRPr="009D6518">
        <w:rPr>
          <w:rFonts w:cs="Calibri"/>
          <w:b/>
          <w:bCs/>
        </w:rPr>
        <w:t xml:space="preserve">Igor </w:t>
      </w:r>
      <w:proofErr w:type="spellStart"/>
      <w:r w:rsidRPr="009D6518">
        <w:rPr>
          <w:rFonts w:cs="Calibri"/>
          <w:b/>
          <w:bCs/>
        </w:rPr>
        <w:t>Pribac</w:t>
      </w:r>
      <w:proofErr w:type="spellEnd"/>
      <w:r w:rsidRPr="009D6518">
        <w:rPr>
          <w:rFonts w:cs="Calibri"/>
          <w:b/>
          <w:bCs/>
        </w:rPr>
        <w:t>:</w:t>
      </w:r>
      <w:r w:rsidR="005D1FC5">
        <w:rPr>
          <w:rFonts w:cs="Calibri"/>
          <w:b/>
          <w:bCs/>
        </w:rPr>
        <w:t xml:space="preserve"> </w:t>
      </w:r>
      <w:r w:rsidR="005D1FC5" w:rsidRPr="005D1FC5">
        <w:rPr>
          <w:rFonts w:cs="Calibri"/>
        </w:rPr>
        <w:t>«</w:t>
      </w:r>
      <w:r w:rsidR="005D1FC5">
        <w:t>Pomoč pri končanju življenja je zadnje sredstvo blaženja trpljenja. Blagodejno je že zavedanje, da ti je ta pomoč na voljo.«</w:t>
      </w:r>
    </w:p>
    <w:p w14:paraId="45F6808D" w14:textId="2EF1B251" w:rsidR="00EF28A7" w:rsidRPr="0069155D" w:rsidRDefault="00EF28A7" w:rsidP="0069155D">
      <w:pPr>
        <w:shd w:val="clear" w:color="auto" w:fill="FFFFFF"/>
        <w:rPr>
          <w:rFonts w:eastAsia="Times New Roman"/>
          <w:color w:val="000000"/>
          <w:kern w:val="0"/>
          <w:sz w:val="24"/>
          <w:szCs w:val="24"/>
          <w:lang w:eastAsia="sl-SI"/>
        </w:rPr>
      </w:pPr>
      <w:r w:rsidRPr="009D6518">
        <w:rPr>
          <w:rFonts w:cs="Calibri"/>
          <w:b/>
          <w:bCs/>
        </w:rPr>
        <w:t>Luka Mišič:</w:t>
      </w:r>
      <w:r w:rsidR="00BE43C8">
        <w:rPr>
          <w:rFonts w:cs="Calibri"/>
          <w:b/>
          <w:bCs/>
        </w:rPr>
        <w:t xml:space="preserve"> »</w:t>
      </w:r>
      <w:r w:rsidR="0069155D" w:rsidRPr="0069155D">
        <w:t>Posameznikovo zasebno avtonomijo oziroma njegovo sposobnost odločanja o sebi moramo spoštovati od trenutka pridobitve poslovne sposobnosti vse do smrti, s tem pa tudi za primer odločanja o predčasnem končanju življenja."</w:t>
      </w:r>
    </w:p>
    <w:p w14:paraId="27C0B202" w14:textId="77777777" w:rsidR="00EF28A7" w:rsidRPr="009D6518" w:rsidRDefault="00EF28A7" w:rsidP="0017428E">
      <w:pPr>
        <w:rPr>
          <w:rFonts w:cs="Calibri"/>
          <w:b/>
          <w:bCs/>
        </w:rPr>
      </w:pPr>
    </w:p>
    <w:p w14:paraId="2679CBD9" w14:textId="77777777" w:rsidR="00EF28A7" w:rsidRPr="009D6518" w:rsidRDefault="00EF28A7" w:rsidP="0017428E">
      <w:pPr>
        <w:rPr>
          <w:rFonts w:cs="Calibri"/>
        </w:rPr>
      </w:pPr>
      <w:r w:rsidRPr="009D6518">
        <w:rPr>
          <w:rFonts w:cs="Calibri"/>
        </w:rPr>
        <w:t xml:space="preserve">Več: </w:t>
      </w:r>
      <w:hyperlink r:id="rId15" w:history="1">
        <w:r w:rsidRPr="009D6518">
          <w:rPr>
            <w:rStyle w:val="Hiperpovezava"/>
            <w:rFonts w:cs="Calibri"/>
          </w:rPr>
          <w:t>kamien.komunikacije@siol.net</w:t>
        </w:r>
      </w:hyperlink>
      <w:r w:rsidRPr="009D6518">
        <w:rPr>
          <w:rFonts w:cs="Calibri"/>
        </w:rPr>
        <w:t>, mojezivljenje.mojapravica@gmail.com</w:t>
      </w:r>
    </w:p>
    <w:sectPr w:rsidR="00EF28A7" w:rsidRPr="009D6518" w:rsidSect="00844F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3148"/>
    <w:multiLevelType w:val="hybridMultilevel"/>
    <w:tmpl w:val="8EA035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8C805A6"/>
    <w:multiLevelType w:val="hybridMultilevel"/>
    <w:tmpl w:val="BF92CD08"/>
    <w:lvl w:ilvl="0" w:tplc="43A0A294">
      <w:start w:val="1"/>
      <w:numFmt w:val="bullet"/>
      <w:lvlText w:val="•"/>
      <w:lvlJc w:val="left"/>
      <w:pPr>
        <w:tabs>
          <w:tab w:val="num" w:pos="720"/>
        </w:tabs>
        <w:ind w:left="720" w:hanging="360"/>
      </w:pPr>
      <w:rPr>
        <w:rFonts w:ascii="Times New Roman" w:hAnsi="Times New Roman" w:hint="default"/>
      </w:rPr>
    </w:lvl>
    <w:lvl w:ilvl="1" w:tplc="8F4485B2" w:tentative="1">
      <w:start w:val="1"/>
      <w:numFmt w:val="bullet"/>
      <w:lvlText w:val="•"/>
      <w:lvlJc w:val="left"/>
      <w:pPr>
        <w:tabs>
          <w:tab w:val="num" w:pos="1440"/>
        </w:tabs>
        <w:ind w:left="1440" w:hanging="360"/>
      </w:pPr>
      <w:rPr>
        <w:rFonts w:ascii="Times New Roman" w:hAnsi="Times New Roman" w:hint="default"/>
      </w:rPr>
    </w:lvl>
    <w:lvl w:ilvl="2" w:tplc="6232A888" w:tentative="1">
      <w:start w:val="1"/>
      <w:numFmt w:val="bullet"/>
      <w:lvlText w:val="•"/>
      <w:lvlJc w:val="left"/>
      <w:pPr>
        <w:tabs>
          <w:tab w:val="num" w:pos="2160"/>
        </w:tabs>
        <w:ind w:left="2160" w:hanging="360"/>
      </w:pPr>
      <w:rPr>
        <w:rFonts w:ascii="Times New Roman" w:hAnsi="Times New Roman" w:hint="default"/>
      </w:rPr>
    </w:lvl>
    <w:lvl w:ilvl="3" w:tplc="E206806E" w:tentative="1">
      <w:start w:val="1"/>
      <w:numFmt w:val="bullet"/>
      <w:lvlText w:val="•"/>
      <w:lvlJc w:val="left"/>
      <w:pPr>
        <w:tabs>
          <w:tab w:val="num" w:pos="2880"/>
        </w:tabs>
        <w:ind w:left="2880" w:hanging="360"/>
      </w:pPr>
      <w:rPr>
        <w:rFonts w:ascii="Times New Roman" w:hAnsi="Times New Roman" w:hint="default"/>
      </w:rPr>
    </w:lvl>
    <w:lvl w:ilvl="4" w:tplc="A0F6A276" w:tentative="1">
      <w:start w:val="1"/>
      <w:numFmt w:val="bullet"/>
      <w:lvlText w:val="•"/>
      <w:lvlJc w:val="left"/>
      <w:pPr>
        <w:tabs>
          <w:tab w:val="num" w:pos="3600"/>
        </w:tabs>
        <w:ind w:left="3600" w:hanging="360"/>
      </w:pPr>
      <w:rPr>
        <w:rFonts w:ascii="Times New Roman" w:hAnsi="Times New Roman" w:hint="default"/>
      </w:rPr>
    </w:lvl>
    <w:lvl w:ilvl="5" w:tplc="0122E796" w:tentative="1">
      <w:start w:val="1"/>
      <w:numFmt w:val="bullet"/>
      <w:lvlText w:val="•"/>
      <w:lvlJc w:val="left"/>
      <w:pPr>
        <w:tabs>
          <w:tab w:val="num" w:pos="4320"/>
        </w:tabs>
        <w:ind w:left="4320" w:hanging="360"/>
      </w:pPr>
      <w:rPr>
        <w:rFonts w:ascii="Times New Roman" w:hAnsi="Times New Roman" w:hint="default"/>
      </w:rPr>
    </w:lvl>
    <w:lvl w:ilvl="6" w:tplc="261EDA1E" w:tentative="1">
      <w:start w:val="1"/>
      <w:numFmt w:val="bullet"/>
      <w:lvlText w:val="•"/>
      <w:lvlJc w:val="left"/>
      <w:pPr>
        <w:tabs>
          <w:tab w:val="num" w:pos="5040"/>
        </w:tabs>
        <w:ind w:left="5040" w:hanging="360"/>
      </w:pPr>
      <w:rPr>
        <w:rFonts w:ascii="Times New Roman" w:hAnsi="Times New Roman" w:hint="default"/>
      </w:rPr>
    </w:lvl>
    <w:lvl w:ilvl="7" w:tplc="730AC0EA" w:tentative="1">
      <w:start w:val="1"/>
      <w:numFmt w:val="bullet"/>
      <w:lvlText w:val="•"/>
      <w:lvlJc w:val="left"/>
      <w:pPr>
        <w:tabs>
          <w:tab w:val="num" w:pos="5760"/>
        </w:tabs>
        <w:ind w:left="5760" w:hanging="360"/>
      </w:pPr>
      <w:rPr>
        <w:rFonts w:ascii="Times New Roman" w:hAnsi="Times New Roman" w:hint="default"/>
      </w:rPr>
    </w:lvl>
    <w:lvl w:ilvl="8" w:tplc="66206CE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40B17D1"/>
    <w:multiLevelType w:val="hybridMultilevel"/>
    <w:tmpl w:val="D8DC1484"/>
    <w:lvl w:ilvl="0" w:tplc="4CB677E0">
      <w:start w:val="1"/>
      <w:numFmt w:val="bullet"/>
      <w:lvlText w:val="•"/>
      <w:lvlJc w:val="left"/>
      <w:pPr>
        <w:tabs>
          <w:tab w:val="num" w:pos="720"/>
        </w:tabs>
        <w:ind w:left="720" w:hanging="360"/>
      </w:pPr>
      <w:rPr>
        <w:rFonts w:ascii="Times New Roman" w:hAnsi="Times New Roman" w:hint="default"/>
      </w:rPr>
    </w:lvl>
    <w:lvl w:ilvl="1" w:tplc="38707856" w:tentative="1">
      <w:start w:val="1"/>
      <w:numFmt w:val="bullet"/>
      <w:lvlText w:val="•"/>
      <w:lvlJc w:val="left"/>
      <w:pPr>
        <w:tabs>
          <w:tab w:val="num" w:pos="1440"/>
        </w:tabs>
        <w:ind w:left="1440" w:hanging="360"/>
      </w:pPr>
      <w:rPr>
        <w:rFonts w:ascii="Times New Roman" w:hAnsi="Times New Roman" w:hint="default"/>
      </w:rPr>
    </w:lvl>
    <w:lvl w:ilvl="2" w:tplc="E3DCEC2C" w:tentative="1">
      <w:start w:val="1"/>
      <w:numFmt w:val="bullet"/>
      <w:lvlText w:val="•"/>
      <w:lvlJc w:val="left"/>
      <w:pPr>
        <w:tabs>
          <w:tab w:val="num" w:pos="2160"/>
        </w:tabs>
        <w:ind w:left="2160" w:hanging="360"/>
      </w:pPr>
      <w:rPr>
        <w:rFonts w:ascii="Times New Roman" w:hAnsi="Times New Roman" w:hint="default"/>
      </w:rPr>
    </w:lvl>
    <w:lvl w:ilvl="3" w:tplc="0E8A29C2" w:tentative="1">
      <w:start w:val="1"/>
      <w:numFmt w:val="bullet"/>
      <w:lvlText w:val="•"/>
      <w:lvlJc w:val="left"/>
      <w:pPr>
        <w:tabs>
          <w:tab w:val="num" w:pos="2880"/>
        </w:tabs>
        <w:ind w:left="2880" w:hanging="360"/>
      </w:pPr>
      <w:rPr>
        <w:rFonts w:ascii="Times New Roman" w:hAnsi="Times New Roman" w:hint="default"/>
      </w:rPr>
    </w:lvl>
    <w:lvl w:ilvl="4" w:tplc="556EB868" w:tentative="1">
      <w:start w:val="1"/>
      <w:numFmt w:val="bullet"/>
      <w:lvlText w:val="•"/>
      <w:lvlJc w:val="left"/>
      <w:pPr>
        <w:tabs>
          <w:tab w:val="num" w:pos="3600"/>
        </w:tabs>
        <w:ind w:left="3600" w:hanging="360"/>
      </w:pPr>
      <w:rPr>
        <w:rFonts w:ascii="Times New Roman" w:hAnsi="Times New Roman" w:hint="default"/>
      </w:rPr>
    </w:lvl>
    <w:lvl w:ilvl="5" w:tplc="F7EEF8BA" w:tentative="1">
      <w:start w:val="1"/>
      <w:numFmt w:val="bullet"/>
      <w:lvlText w:val="•"/>
      <w:lvlJc w:val="left"/>
      <w:pPr>
        <w:tabs>
          <w:tab w:val="num" w:pos="4320"/>
        </w:tabs>
        <w:ind w:left="4320" w:hanging="360"/>
      </w:pPr>
      <w:rPr>
        <w:rFonts w:ascii="Times New Roman" w:hAnsi="Times New Roman" w:hint="default"/>
      </w:rPr>
    </w:lvl>
    <w:lvl w:ilvl="6" w:tplc="AB0EAB70" w:tentative="1">
      <w:start w:val="1"/>
      <w:numFmt w:val="bullet"/>
      <w:lvlText w:val="•"/>
      <w:lvlJc w:val="left"/>
      <w:pPr>
        <w:tabs>
          <w:tab w:val="num" w:pos="5040"/>
        </w:tabs>
        <w:ind w:left="5040" w:hanging="360"/>
      </w:pPr>
      <w:rPr>
        <w:rFonts w:ascii="Times New Roman" w:hAnsi="Times New Roman" w:hint="default"/>
      </w:rPr>
    </w:lvl>
    <w:lvl w:ilvl="7" w:tplc="56488DF0" w:tentative="1">
      <w:start w:val="1"/>
      <w:numFmt w:val="bullet"/>
      <w:lvlText w:val="•"/>
      <w:lvlJc w:val="left"/>
      <w:pPr>
        <w:tabs>
          <w:tab w:val="num" w:pos="5760"/>
        </w:tabs>
        <w:ind w:left="5760" w:hanging="360"/>
      </w:pPr>
      <w:rPr>
        <w:rFonts w:ascii="Times New Roman" w:hAnsi="Times New Roman" w:hint="default"/>
      </w:rPr>
    </w:lvl>
    <w:lvl w:ilvl="8" w:tplc="C7F6BD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D655C91"/>
    <w:multiLevelType w:val="hybridMultilevel"/>
    <w:tmpl w:val="FA74D7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ED03FB6"/>
    <w:multiLevelType w:val="hybridMultilevel"/>
    <w:tmpl w:val="B5C0FC24"/>
    <w:lvl w:ilvl="0" w:tplc="ABC4EB52">
      <w:start w:val="1"/>
      <w:numFmt w:val="bullet"/>
      <w:lvlText w:val="•"/>
      <w:lvlJc w:val="left"/>
      <w:pPr>
        <w:tabs>
          <w:tab w:val="num" w:pos="720"/>
        </w:tabs>
        <w:ind w:left="720" w:hanging="360"/>
      </w:pPr>
      <w:rPr>
        <w:rFonts w:ascii="Times New Roman" w:hAnsi="Times New Roman" w:hint="default"/>
      </w:rPr>
    </w:lvl>
    <w:lvl w:ilvl="1" w:tplc="2C4CB55A" w:tentative="1">
      <w:start w:val="1"/>
      <w:numFmt w:val="bullet"/>
      <w:lvlText w:val="•"/>
      <w:lvlJc w:val="left"/>
      <w:pPr>
        <w:tabs>
          <w:tab w:val="num" w:pos="1440"/>
        </w:tabs>
        <w:ind w:left="1440" w:hanging="360"/>
      </w:pPr>
      <w:rPr>
        <w:rFonts w:ascii="Times New Roman" w:hAnsi="Times New Roman" w:hint="default"/>
      </w:rPr>
    </w:lvl>
    <w:lvl w:ilvl="2" w:tplc="DC820E94" w:tentative="1">
      <w:start w:val="1"/>
      <w:numFmt w:val="bullet"/>
      <w:lvlText w:val="•"/>
      <w:lvlJc w:val="left"/>
      <w:pPr>
        <w:tabs>
          <w:tab w:val="num" w:pos="2160"/>
        </w:tabs>
        <w:ind w:left="2160" w:hanging="360"/>
      </w:pPr>
      <w:rPr>
        <w:rFonts w:ascii="Times New Roman" w:hAnsi="Times New Roman" w:hint="default"/>
      </w:rPr>
    </w:lvl>
    <w:lvl w:ilvl="3" w:tplc="ADA422D2" w:tentative="1">
      <w:start w:val="1"/>
      <w:numFmt w:val="bullet"/>
      <w:lvlText w:val="•"/>
      <w:lvlJc w:val="left"/>
      <w:pPr>
        <w:tabs>
          <w:tab w:val="num" w:pos="2880"/>
        </w:tabs>
        <w:ind w:left="2880" w:hanging="360"/>
      </w:pPr>
      <w:rPr>
        <w:rFonts w:ascii="Times New Roman" w:hAnsi="Times New Roman" w:hint="default"/>
      </w:rPr>
    </w:lvl>
    <w:lvl w:ilvl="4" w:tplc="201E8914" w:tentative="1">
      <w:start w:val="1"/>
      <w:numFmt w:val="bullet"/>
      <w:lvlText w:val="•"/>
      <w:lvlJc w:val="left"/>
      <w:pPr>
        <w:tabs>
          <w:tab w:val="num" w:pos="3600"/>
        </w:tabs>
        <w:ind w:left="3600" w:hanging="360"/>
      </w:pPr>
      <w:rPr>
        <w:rFonts w:ascii="Times New Roman" w:hAnsi="Times New Roman" w:hint="default"/>
      </w:rPr>
    </w:lvl>
    <w:lvl w:ilvl="5" w:tplc="4E428C24" w:tentative="1">
      <w:start w:val="1"/>
      <w:numFmt w:val="bullet"/>
      <w:lvlText w:val="•"/>
      <w:lvlJc w:val="left"/>
      <w:pPr>
        <w:tabs>
          <w:tab w:val="num" w:pos="4320"/>
        </w:tabs>
        <w:ind w:left="4320" w:hanging="360"/>
      </w:pPr>
      <w:rPr>
        <w:rFonts w:ascii="Times New Roman" w:hAnsi="Times New Roman" w:hint="default"/>
      </w:rPr>
    </w:lvl>
    <w:lvl w:ilvl="6" w:tplc="E9C6DE14" w:tentative="1">
      <w:start w:val="1"/>
      <w:numFmt w:val="bullet"/>
      <w:lvlText w:val="•"/>
      <w:lvlJc w:val="left"/>
      <w:pPr>
        <w:tabs>
          <w:tab w:val="num" w:pos="5040"/>
        </w:tabs>
        <w:ind w:left="5040" w:hanging="360"/>
      </w:pPr>
      <w:rPr>
        <w:rFonts w:ascii="Times New Roman" w:hAnsi="Times New Roman" w:hint="default"/>
      </w:rPr>
    </w:lvl>
    <w:lvl w:ilvl="7" w:tplc="62060FFE" w:tentative="1">
      <w:start w:val="1"/>
      <w:numFmt w:val="bullet"/>
      <w:lvlText w:val="•"/>
      <w:lvlJc w:val="left"/>
      <w:pPr>
        <w:tabs>
          <w:tab w:val="num" w:pos="5760"/>
        </w:tabs>
        <w:ind w:left="5760" w:hanging="360"/>
      </w:pPr>
      <w:rPr>
        <w:rFonts w:ascii="Times New Roman" w:hAnsi="Times New Roman" w:hint="default"/>
      </w:rPr>
    </w:lvl>
    <w:lvl w:ilvl="8" w:tplc="F9CA6820" w:tentative="1">
      <w:start w:val="1"/>
      <w:numFmt w:val="bullet"/>
      <w:lvlText w:val="•"/>
      <w:lvlJc w:val="left"/>
      <w:pPr>
        <w:tabs>
          <w:tab w:val="num" w:pos="6480"/>
        </w:tabs>
        <w:ind w:left="6480" w:hanging="360"/>
      </w:pPr>
      <w:rPr>
        <w:rFonts w:ascii="Times New Roman" w:hAnsi="Times New Roman" w:hint="default"/>
      </w:rPr>
    </w:lvl>
  </w:abstractNum>
  <w:abstractNum w:abstractNumId="5">
    <w:nsid w:val="5ADD20DB"/>
    <w:multiLevelType w:val="multilevel"/>
    <w:tmpl w:val="62ACB4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54F50E5"/>
    <w:multiLevelType w:val="hybridMultilevel"/>
    <w:tmpl w:val="50C630DE"/>
    <w:lvl w:ilvl="0" w:tplc="FC1A0116">
      <w:start w:val="1"/>
      <w:numFmt w:val="bullet"/>
      <w:lvlText w:val="•"/>
      <w:lvlJc w:val="left"/>
      <w:pPr>
        <w:tabs>
          <w:tab w:val="num" w:pos="720"/>
        </w:tabs>
        <w:ind w:left="720" w:hanging="360"/>
      </w:pPr>
      <w:rPr>
        <w:rFonts w:ascii="Times New Roman" w:hAnsi="Times New Roman" w:hint="default"/>
      </w:rPr>
    </w:lvl>
    <w:lvl w:ilvl="1" w:tplc="FEC67FB4" w:tentative="1">
      <w:start w:val="1"/>
      <w:numFmt w:val="bullet"/>
      <w:lvlText w:val="•"/>
      <w:lvlJc w:val="left"/>
      <w:pPr>
        <w:tabs>
          <w:tab w:val="num" w:pos="1440"/>
        </w:tabs>
        <w:ind w:left="1440" w:hanging="360"/>
      </w:pPr>
      <w:rPr>
        <w:rFonts w:ascii="Times New Roman" w:hAnsi="Times New Roman" w:hint="default"/>
      </w:rPr>
    </w:lvl>
    <w:lvl w:ilvl="2" w:tplc="8A764C5A" w:tentative="1">
      <w:start w:val="1"/>
      <w:numFmt w:val="bullet"/>
      <w:lvlText w:val="•"/>
      <w:lvlJc w:val="left"/>
      <w:pPr>
        <w:tabs>
          <w:tab w:val="num" w:pos="2160"/>
        </w:tabs>
        <w:ind w:left="2160" w:hanging="360"/>
      </w:pPr>
      <w:rPr>
        <w:rFonts w:ascii="Times New Roman" w:hAnsi="Times New Roman" w:hint="default"/>
      </w:rPr>
    </w:lvl>
    <w:lvl w:ilvl="3" w:tplc="76CE54A0" w:tentative="1">
      <w:start w:val="1"/>
      <w:numFmt w:val="bullet"/>
      <w:lvlText w:val="•"/>
      <w:lvlJc w:val="left"/>
      <w:pPr>
        <w:tabs>
          <w:tab w:val="num" w:pos="2880"/>
        </w:tabs>
        <w:ind w:left="2880" w:hanging="360"/>
      </w:pPr>
      <w:rPr>
        <w:rFonts w:ascii="Times New Roman" w:hAnsi="Times New Roman" w:hint="default"/>
      </w:rPr>
    </w:lvl>
    <w:lvl w:ilvl="4" w:tplc="F4EA4630" w:tentative="1">
      <w:start w:val="1"/>
      <w:numFmt w:val="bullet"/>
      <w:lvlText w:val="•"/>
      <w:lvlJc w:val="left"/>
      <w:pPr>
        <w:tabs>
          <w:tab w:val="num" w:pos="3600"/>
        </w:tabs>
        <w:ind w:left="3600" w:hanging="360"/>
      </w:pPr>
      <w:rPr>
        <w:rFonts w:ascii="Times New Roman" w:hAnsi="Times New Roman" w:hint="default"/>
      </w:rPr>
    </w:lvl>
    <w:lvl w:ilvl="5" w:tplc="EE4C5E94" w:tentative="1">
      <w:start w:val="1"/>
      <w:numFmt w:val="bullet"/>
      <w:lvlText w:val="•"/>
      <w:lvlJc w:val="left"/>
      <w:pPr>
        <w:tabs>
          <w:tab w:val="num" w:pos="4320"/>
        </w:tabs>
        <w:ind w:left="4320" w:hanging="360"/>
      </w:pPr>
      <w:rPr>
        <w:rFonts w:ascii="Times New Roman" w:hAnsi="Times New Roman" w:hint="default"/>
      </w:rPr>
    </w:lvl>
    <w:lvl w:ilvl="6" w:tplc="BC7464F2" w:tentative="1">
      <w:start w:val="1"/>
      <w:numFmt w:val="bullet"/>
      <w:lvlText w:val="•"/>
      <w:lvlJc w:val="left"/>
      <w:pPr>
        <w:tabs>
          <w:tab w:val="num" w:pos="5040"/>
        </w:tabs>
        <w:ind w:left="5040" w:hanging="360"/>
      </w:pPr>
      <w:rPr>
        <w:rFonts w:ascii="Times New Roman" w:hAnsi="Times New Roman" w:hint="default"/>
      </w:rPr>
    </w:lvl>
    <w:lvl w:ilvl="7" w:tplc="12E668DC" w:tentative="1">
      <w:start w:val="1"/>
      <w:numFmt w:val="bullet"/>
      <w:lvlText w:val="•"/>
      <w:lvlJc w:val="left"/>
      <w:pPr>
        <w:tabs>
          <w:tab w:val="num" w:pos="5760"/>
        </w:tabs>
        <w:ind w:left="5760" w:hanging="360"/>
      </w:pPr>
      <w:rPr>
        <w:rFonts w:ascii="Times New Roman" w:hAnsi="Times New Roman" w:hint="default"/>
      </w:rPr>
    </w:lvl>
    <w:lvl w:ilvl="8" w:tplc="4EA6A03C" w:tentative="1">
      <w:start w:val="1"/>
      <w:numFmt w:val="bullet"/>
      <w:lvlText w:val="•"/>
      <w:lvlJc w:val="left"/>
      <w:pPr>
        <w:tabs>
          <w:tab w:val="num" w:pos="6480"/>
        </w:tabs>
        <w:ind w:left="6480" w:hanging="360"/>
      </w:pPr>
      <w:rPr>
        <w:rFonts w:ascii="Times New Roman" w:hAnsi="Times New Roman" w:hint="default"/>
      </w:rPr>
    </w:lvl>
  </w:abstractNum>
  <w:abstractNum w:abstractNumId="7">
    <w:nsid w:val="76C4011F"/>
    <w:multiLevelType w:val="hybridMultilevel"/>
    <w:tmpl w:val="6A56D8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79D64C9E"/>
    <w:multiLevelType w:val="hybridMultilevel"/>
    <w:tmpl w:val="13006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2"/>
  </w:num>
  <w:num w:numId="6">
    <w:abstractNumId w:val="7"/>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D94"/>
    <w:rsid w:val="000163AB"/>
    <w:rsid w:val="00037C9F"/>
    <w:rsid w:val="00042246"/>
    <w:rsid w:val="00054EA0"/>
    <w:rsid w:val="000813A3"/>
    <w:rsid w:val="000861BA"/>
    <w:rsid w:val="00090387"/>
    <w:rsid w:val="000C5CB7"/>
    <w:rsid w:val="000E292E"/>
    <w:rsid w:val="00115771"/>
    <w:rsid w:val="00115D94"/>
    <w:rsid w:val="00125EC6"/>
    <w:rsid w:val="001262B6"/>
    <w:rsid w:val="001441C1"/>
    <w:rsid w:val="00161F27"/>
    <w:rsid w:val="0017428E"/>
    <w:rsid w:val="00185FAA"/>
    <w:rsid w:val="00193B00"/>
    <w:rsid w:val="001A24AB"/>
    <w:rsid w:val="001A4CD7"/>
    <w:rsid w:val="001D6670"/>
    <w:rsid w:val="001F5C40"/>
    <w:rsid w:val="001F6DE2"/>
    <w:rsid w:val="00232993"/>
    <w:rsid w:val="00274EBB"/>
    <w:rsid w:val="00286A70"/>
    <w:rsid w:val="002A0719"/>
    <w:rsid w:val="002F750B"/>
    <w:rsid w:val="0030576D"/>
    <w:rsid w:val="00334423"/>
    <w:rsid w:val="00351094"/>
    <w:rsid w:val="0037556E"/>
    <w:rsid w:val="00444010"/>
    <w:rsid w:val="00486600"/>
    <w:rsid w:val="004A115A"/>
    <w:rsid w:val="00526AE2"/>
    <w:rsid w:val="00534439"/>
    <w:rsid w:val="005510E1"/>
    <w:rsid w:val="005A260A"/>
    <w:rsid w:val="005D1FC5"/>
    <w:rsid w:val="005F57E5"/>
    <w:rsid w:val="0061118E"/>
    <w:rsid w:val="0062068C"/>
    <w:rsid w:val="00673B46"/>
    <w:rsid w:val="0069155D"/>
    <w:rsid w:val="0069189E"/>
    <w:rsid w:val="006F24E6"/>
    <w:rsid w:val="00706A7D"/>
    <w:rsid w:val="0072178E"/>
    <w:rsid w:val="0079275D"/>
    <w:rsid w:val="007A39F6"/>
    <w:rsid w:val="007D007D"/>
    <w:rsid w:val="00842442"/>
    <w:rsid w:val="00844F43"/>
    <w:rsid w:val="008C46CA"/>
    <w:rsid w:val="008C7585"/>
    <w:rsid w:val="008E0B5B"/>
    <w:rsid w:val="00927773"/>
    <w:rsid w:val="00974514"/>
    <w:rsid w:val="009D031D"/>
    <w:rsid w:val="009D6518"/>
    <w:rsid w:val="009F0034"/>
    <w:rsid w:val="00A17989"/>
    <w:rsid w:val="00A343FA"/>
    <w:rsid w:val="00A35B3F"/>
    <w:rsid w:val="00A537D6"/>
    <w:rsid w:val="00A91108"/>
    <w:rsid w:val="00AE525A"/>
    <w:rsid w:val="00AE6331"/>
    <w:rsid w:val="00AF178D"/>
    <w:rsid w:val="00B065DC"/>
    <w:rsid w:val="00B7091B"/>
    <w:rsid w:val="00B80FD0"/>
    <w:rsid w:val="00BB4225"/>
    <w:rsid w:val="00BC5FE3"/>
    <w:rsid w:val="00BE43C8"/>
    <w:rsid w:val="00BF6D8B"/>
    <w:rsid w:val="00C04D65"/>
    <w:rsid w:val="00C248E6"/>
    <w:rsid w:val="00C568FE"/>
    <w:rsid w:val="00CB2218"/>
    <w:rsid w:val="00CF492B"/>
    <w:rsid w:val="00D03B87"/>
    <w:rsid w:val="00D071EA"/>
    <w:rsid w:val="00D077AE"/>
    <w:rsid w:val="00D3386A"/>
    <w:rsid w:val="00D37471"/>
    <w:rsid w:val="00D565D1"/>
    <w:rsid w:val="00D5734E"/>
    <w:rsid w:val="00D86C6B"/>
    <w:rsid w:val="00DF2606"/>
    <w:rsid w:val="00E10868"/>
    <w:rsid w:val="00E87DDC"/>
    <w:rsid w:val="00E93A74"/>
    <w:rsid w:val="00EA760D"/>
    <w:rsid w:val="00EF28A7"/>
    <w:rsid w:val="00F128C8"/>
    <w:rsid w:val="00F169C9"/>
    <w:rsid w:val="00F57922"/>
    <w:rsid w:val="00F86B3F"/>
    <w:rsid w:val="00F86E73"/>
    <w:rsid w:val="00F9638D"/>
    <w:rsid w:val="00FF2E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F7A2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avaden">
    <w:name w:val="Normal"/>
    <w:qFormat/>
    <w:rPr>
      <w:kern w:val="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rezseznama">
    <w:name w:val="No List"/>
    <w:uiPriority w:val="99"/>
    <w:semiHidden/>
    <w:unhideWhenUsed/>
  </w:style>
  <w:style w:type="paragraph" w:styleId="Odstavekseznama">
    <w:name w:val="List Paragraph"/>
    <w:basedOn w:val="Navaden"/>
    <w:uiPriority w:val="99"/>
    <w:qFormat/>
    <w:rsid w:val="00E10868"/>
    <w:pPr>
      <w:spacing w:after="0" w:line="240" w:lineRule="auto"/>
      <w:ind w:left="720"/>
    </w:pPr>
    <w:rPr>
      <w:rFonts w:cs="Calibri"/>
      <w:kern w:val="0"/>
    </w:rPr>
  </w:style>
  <w:style w:type="paragraph" w:styleId="Navadensplet">
    <w:name w:val="Normal (Web)"/>
    <w:basedOn w:val="Navaden"/>
    <w:uiPriority w:val="99"/>
    <w:semiHidden/>
    <w:rsid w:val="0069189E"/>
    <w:pPr>
      <w:spacing w:before="100" w:beforeAutospacing="1" w:after="100" w:afterAutospacing="1" w:line="240" w:lineRule="auto"/>
    </w:pPr>
    <w:rPr>
      <w:rFonts w:ascii="Times New Roman" w:eastAsia="Times New Roman" w:hAnsi="Times New Roman"/>
      <w:kern w:val="0"/>
      <w:sz w:val="24"/>
      <w:szCs w:val="24"/>
      <w:lang w:eastAsia="sl-SI"/>
    </w:rPr>
  </w:style>
  <w:style w:type="paragraph" w:styleId="z-vrhobrazca">
    <w:name w:val="HTML Top of Form"/>
    <w:basedOn w:val="Navaden"/>
    <w:next w:val="Navaden"/>
    <w:link w:val="z-vrhobrazcaZnak"/>
    <w:hidden/>
    <w:uiPriority w:val="99"/>
    <w:semiHidden/>
    <w:rsid w:val="0069189E"/>
    <w:pPr>
      <w:pBdr>
        <w:bottom w:val="single" w:sz="6" w:space="1" w:color="auto"/>
      </w:pBdr>
      <w:spacing w:after="0" w:line="240" w:lineRule="auto"/>
      <w:jc w:val="center"/>
    </w:pPr>
    <w:rPr>
      <w:rFonts w:ascii="Arial" w:eastAsia="Times New Roman" w:hAnsi="Arial" w:cs="Arial"/>
      <w:vanish/>
      <w:kern w:val="0"/>
      <w:sz w:val="16"/>
      <w:szCs w:val="16"/>
      <w:lang w:eastAsia="sl-SI"/>
    </w:rPr>
  </w:style>
  <w:style w:type="character" w:customStyle="1" w:styleId="z-vrhobrazcaZnak">
    <w:name w:val="z-vrh obrazca Znak"/>
    <w:basedOn w:val="Privzetapisavaodstavka"/>
    <w:link w:val="z-vrhobrazca"/>
    <w:uiPriority w:val="99"/>
    <w:semiHidden/>
    <w:locked/>
    <w:rsid w:val="0069189E"/>
    <w:rPr>
      <w:rFonts w:ascii="Arial" w:hAnsi="Arial"/>
      <w:vanish/>
      <w:kern w:val="0"/>
      <w:sz w:val="16"/>
      <w:lang w:val="x-none" w:eastAsia="sl-SI"/>
    </w:rPr>
  </w:style>
  <w:style w:type="character" w:styleId="Hiperpovezava">
    <w:name w:val="Hyperlink"/>
    <w:basedOn w:val="Privzetapisavaodstavka"/>
    <w:uiPriority w:val="99"/>
    <w:rsid w:val="00B7091B"/>
    <w:rPr>
      <w:rFonts w:cs="Times New Roman"/>
      <w:color w:val="0563C1"/>
      <w:u w:val="single"/>
    </w:rPr>
  </w:style>
  <w:style w:type="character" w:customStyle="1" w:styleId="Nerazreenaomemba1">
    <w:name w:val="Nerazrešena omemba1"/>
    <w:uiPriority w:val="99"/>
    <w:semiHidden/>
    <w:rsid w:val="00B7091B"/>
    <w:rPr>
      <w:color w:val="605E5C"/>
      <w:shd w:val="clear" w:color="auto" w:fill="E1DFDD"/>
    </w:rPr>
  </w:style>
  <w:style w:type="paragraph" w:styleId="Revizija">
    <w:name w:val="Revision"/>
    <w:hidden/>
    <w:uiPriority w:val="99"/>
    <w:semiHidden/>
    <w:rsid w:val="004A115A"/>
    <w:pPr>
      <w:spacing w:after="0" w:line="240" w:lineRule="auto"/>
    </w:pPr>
    <w:rPr>
      <w:kern w:val="2"/>
      <w:lang w:eastAsia="en-US"/>
    </w:rPr>
  </w:style>
  <w:style w:type="character" w:styleId="Pripombasklic">
    <w:name w:val="annotation reference"/>
    <w:basedOn w:val="Privzetapisavaodstavka"/>
    <w:uiPriority w:val="99"/>
    <w:semiHidden/>
    <w:locked/>
    <w:rsid w:val="007A39F6"/>
    <w:rPr>
      <w:rFonts w:cs="Times New Roman"/>
      <w:sz w:val="16"/>
      <w:szCs w:val="16"/>
    </w:rPr>
  </w:style>
  <w:style w:type="paragraph" w:styleId="Pripombabesedilo">
    <w:name w:val="annotation text"/>
    <w:basedOn w:val="Navaden"/>
    <w:link w:val="PripombabesediloZnak"/>
    <w:uiPriority w:val="99"/>
    <w:semiHidden/>
    <w:locked/>
    <w:rsid w:val="007A39F6"/>
    <w:rPr>
      <w:sz w:val="20"/>
      <w:szCs w:val="20"/>
    </w:rPr>
  </w:style>
  <w:style w:type="character" w:customStyle="1" w:styleId="PripombabesediloZnak">
    <w:name w:val="Pripomba – besedilo Znak"/>
    <w:basedOn w:val="Privzetapisavaodstavka"/>
    <w:link w:val="Pripombabesedilo"/>
    <w:uiPriority w:val="99"/>
    <w:semiHidden/>
    <w:rsid w:val="002F7E30"/>
    <w:rPr>
      <w:kern w:val="2"/>
      <w:sz w:val="20"/>
      <w:szCs w:val="20"/>
      <w:lang w:eastAsia="en-US"/>
    </w:rPr>
  </w:style>
  <w:style w:type="paragraph" w:styleId="Zadevapripombe">
    <w:name w:val="annotation subject"/>
    <w:basedOn w:val="Pripombabesedilo"/>
    <w:next w:val="Pripombabesedilo"/>
    <w:link w:val="ZadevapripombeZnak"/>
    <w:uiPriority w:val="99"/>
    <w:semiHidden/>
    <w:locked/>
    <w:rsid w:val="007A39F6"/>
    <w:rPr>
      <w:b/>
      <w:bCs/>
    </w:rPr>
  </w:style>
  <w:style w:type="character" w:customStyle="1" w:styleId="ZadevapripombeZnak">
    <w:name w:val="Zadeva pripombe Znak"/>
    <w:basedOn w:val="PripombabesediloZnak"/>
    <w:link w:val="Zadevapripombe"/>
    <w:uiPriority w:val="99"/>
    <w:semiHidden/>
    <w:rsid w:val="002F7E30"/>
    <w:rPr>
      <w:b/>
      <w:bCs/>
      <w:kern w:val="2"/>
      <w:sz w:val="20"/>
      <w:szCs w:val="20"/>
      <w:lang w:eastAsia="en-US"/>
    </w:rPr>
  </w:style>
  <w:style w:type="paragraph" w:styleId="Besedilooblaka">
    <w:name w:val="Balloon Text"/>
    <w:basedOn w:val="Navaden"/>
    <w:link w:val="BesedilooblakaZnak"/>
    <w:uiPriority w:val="99"/>
    <w:semiHidden/>
    <w:locked/>
    <w:rsid w:val="007A39F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F7E30"/>
    <w:rPr>
      <w:rFonts w:ascii="Segoe UI" w:hAnsi="Segoe UI" w:cs="Segoe UI"/>
      <w:kern w:val="2"/>
      <w:sz w:val="18"/>
      <w:szCs w:val="18"/>
      <w:lang w:eastAsia="en-US"/>
    </w:rPr>
  </w:style>
  <w:style w:type="character" w:customStyle="1" w:styleId="contentpasted0">
    <w:name w:val="contentpasted0"/>
    <w:basedOn w:val="Privzetapisavaodstavka"/>
    <w:rsid w:val="00BE43C8"/>
  </w:style>
  <w:style w:type="character" w:customStyle="1" w:styleId="UnresolvedMention">
    <w:name w:val="Unresolved Mention"/>
    <w:basedOn w:val="Privzetapisavaodstavka"/>
    <w:uiPriority w:val="99"/>
    <w:semiHidden/>
    <w:unhideWhenUsed/>
    <w:rsid w:val="00125E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avaden">
    <w:name w:val="Normal"/>
    <w:qFormat/>
    <w:rPr>
      <w:kern w:val="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rezseznama">
    <w:name w:val="No List"/>
    <w:uiPriority w:val="99"/>
    <w:semiHidden/>
    <w:unhideWhenUsed/>
  </w:style>
  <w:style w:type="paragraph" w:styleId="Odstavekseznama">
    <w:name w:val="List Paragraph"/>
    <w:basedOn w:val="Navaden"/>
    <w:uiPriority w:val="99"/>
    <w:qFormat/>
    <w:rsid w:val="00E10868"/>
    <w:pPr>
      <w:spacing w:after="0" w:line="240" w:lineRule="auto"/>
      <w:ind w:left="720"/>
    </w:pPr>
    <w:rPr>
      <w:rFonts w:cs="Calibri"/>
      <w:kern w:val="0"/>
    </w:rPr>
  </w:style>
  <w:style w:type="paragraph" w:styleId="Navadensplet">
    <w:name w:val="Normal (Web)"/>
    <w:basedOn w:val="Navaden"/>
    <w:uiPriority w:val="99"/>
    <w:semiHidden/>
    <w:rsid w:val="0069189E"/>
    <w:pPr>
      <w:spacing w:before="100" w:beforeAutospacing="1" w:after="100" w:afterAutospacing="1" w:line="240" w:lineRule="auto"/>
    </w:pPr>
    <w:rPr>
      <w:rFonts w:ascii="Times New Roman" w:eastAsia="Times New Roman" w:hAnsi="Times New Roman"/>
      <w:kern w:val="0"/>
      <w:sz w:val="24"/>
      <w:szCs w:val="24"/>
      <w:lang w:eastAsia="sl-SI"/>
    </w:rPr>
  </w:style>
  <w:style w:type="paragraph" w:styleId="z-vrhobrazca">
    <w:name w:val="HTML Top of Form"/>
    <w:basedOn w:val="Navaden"/>
    <w:next w:val="Navaden"/>
    <w:link w:val="z-vrhobrazcaZnak"/>
    <w:hidden/>
    <w:uiPriority w:val="99"/>
    <w:semiHidden/>
    <w:rsid w:val="0069189E"/>
    <w:pPr>
      <w:pBdr>
        <w:bottom w:val="single" w:sz="6" w:space="1" w:color="auto"/>
      </w:pBdr>
      <w:spacing w:after="0" w:line="240" w:lineRule="auto"/>
      <w:jc w:val="center"/>
    </w:pPr>
    <w:rPr>
      <w:rFonts w:ascii="Arial" w:eastAsia="Times New Roman" w:hAnsi="Arial" w:cs="Arial"/>
      <w:vanish/>
      <w:kern w:val="0"/>
      <w:sz w:val="16"/>
      <w:szCs w:val="16"/>
      <w:lang w:eastAsia="sl-SI"/>
    </w:rPr>
  </w:style>
  <w:style w:type="character" w:customStyle="1" w:styleId="z-vrhobrazcaZnak">
    <w:name w:val="z-vrh obrazca Znak"/>
    <w:basedOn w:val="Privzetapisavaodstavka"/>
    <w:link w:val="z-vrhobrazca"/>
    <w:uiPriority w:val="99"/>
    <w:semiHidden/>
    <w:locked/>
    <w:rsid w:val="0069189E"/>
    <w:rPr>
      <w:rFonts w:ascii="Arial" w:hAnsi="Arial"/>
      <w:vanish/>
      <w:kern w:val="0"/>
      <w:sz w:val="16"/>
      <w:lang w:val="x-none" w:eastAsia="sl-SI"/>
    </w:rPr>
  </w:style>
  <w:style w:type="character" w:styleId="Hiperpovezava">
    <w:name w:val="Hyperlink"/>
    <w:basedOn w:val="Privzetapisavaodstavka"/>
    <w:uiPriority w:val="99"/>
    <w:rsid w:val="00B7091B"/>
    <w:rPr>
      <w:rFonts w:cs="Times New Roman"/>
      <w:color w:val="0563C1"/>
      <w:u w:val="single"/>
    </w:rPr>
  </w:style>
  <w:style w:type="character" w:customStyle="1" w:styleId="Nerazreenaomemba1">
    <w:name w:val="Nerazrešena omemba1"/>
    <w:uiPriority w:val="99"/>
    <w:semiHidden/>
    <w:rsid w:val="00B7091B"/>
    <w:rPr>
      <w:color w:val="605E5C"/>
      <w:shd w:val="clear" w:color="auto" w:fill="E1DFDD"/>
    </w:rPr>
  </w:style>
  <w:style w:type="paragraph" w:styleId="Revizija">
    <w:name w:val="Revision"/>
    <w:hidden/>
    <w:uiPriority w:val="99"/>
    <w:semiHidden/>
    <w:rsid w:val="004A115A"/>
    <w:pPr>
      <w:spacing w:after="0" w:line="240" w:lineRule="auto"/>
    </w:pPr>
    <w:rPr>
      <w:kern w:val="2"/>
      <w:lang w:eastAsia="en-US"/>
    </w:rPr>
  </w:style>
  <w:style w:type="character" w:styleId="Pripombasklic">
    <w:name w:val="annotation reference"/>
    <w:basedOn w:val="Privzetapisavaodstavka"/>
    <w:uiPriority w:val="99"/>
    <w:semiHidden/>
    <w:locked/>
    <w:rsid w:val="007A39F6"/>
    <w:rPr>
      <w:rFonts w:cs="Times New Roman"/>
      <w:sz w:val="16"/>
      <w:szCs w:val="16"/>
    </w:rPr>
  </w:style>
  <w:style w:type="paragraph" w:styleId="Pripombabesedilo">
    <w:name w:val="annotation text"/>
    <w:basedOn w:val="Navaden"/>
    <w:link w:val="PripombabesediloZnak"/>
    <w:uiPriority w:val="99"/>
    <w:semiHidden/>
    <w:locked/>
    <w:rsid w:val="007A39F6"/>
    <w:rPr>
      <w:sz w:val="20"/>
      <w:szCs w:val="20"/>
    </w:rPr>
  </w:style>
  <w:style w:type="character" w:customStyle="1" w:styleId="PripombabesediloZnak">
    <w:name w:val="Pripomba – besedilo Znak"/>
    <w:basedOn w:val="Privzetapisavaodstavka"/>
    <w:link w:val="Pripombabesedilo"/>
    <w:uiPriority w:val="99"/>
    <w:semiHidden/>
    <w:rsid w:val="002F7E30"/>
    <w:rPr>
      <w:kern w:val="2"/>
      <w:sz w:val="20"/>
      <w:szCs w:val="20"/>
      <w:lang w:eastAsia="en-US"/>
    </w:rPr>
  </w:style>
  <w:style w:type="paragraph" w:styleId="Zadevapripombe">
    <w:name w:val="annotation subject"/>
    <w:basedOn w:val="Pripombabesedilo"/>
    <w:next w:val="Pripombabesedilo"/>
    <w:link w:val="ZadevapripombeZnak"/>
    <w:uiPriority w:val="99"/>
    <w:semiHidden/>
    <w:locked/>
    <w:rsid w:val="007A39F6"/>
    <w:rPr>
      <w:b/>
      <w:bCs/>
    </w:rPr>
  </w:style>
  <w:style w:type="character" w:customStyle="1" w:styleId="ZadevapripombeZnak">
    <w:name w:val="Zadeva pripombe Znak"/>
    <w:basedOn w:val="PripombabesediloZnak"/>
    <w:link w:val="Zadevapripombe"/>
    <w:uiPriority w:val="99"/>
    <w:semiHidden/>
    <w:rsid w:val="002F7E30"/>
    <w:rPr>
      <w:b/>
      <w:bCs/>
      <w:kern w:val="2"/>
      <w:sz w:val="20"/>
      <w:szCs w:val="20"/>
      <w:lang w:eastAsia="en-US"/>
    </w:rPr>
  </w:style>
  <w:style w:type="paragraph" w:styleId="Besedilooblaka">
    <w:name w:val="Balloon Text"/>
    <w:basedOn w:val="Navaden"/>
    <w:link w:val="BesedilooblakaZnak"/>
    <w:uiPriority w:val="99"/>
    <w:semiHidden/>
    <w:locked/>
    <w:rsid w:val="007A39F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F7E30"/>
    <w:rPr>
      <w:rFonts w:ascii="Segoe UI" w:hAnsi="Segoe UI" w:cs="Segoe UI"/>
      <w:kern w:val="2"/>
      <w:sz w:val="18"/>
      <w:szCs w:val="18"/>
      <w:lang w:eastAsia="en-US"/>
    </w:rPr>
  </w:style>
  <w:style w:type="character" w:customStyle="1" w:styleId="contentpasted0">
    <w:name w:val="contentpasted0"/>
    <w:basedOn w:val="Privzetapisavaodstavka"/>
    <w:rsid w:val="00BE43C8"/>
  </w:style>
  <w:style w:type="character" w:customStyle="1" w:styleId="UnresolvedMention">
    <w:name w:val="Unresolved Mention"/>
    <w:basedOn w:val="Privzetapisavaodstavka"/>
    <w:uiPriority w:val="99"/>
    <w:semiHidden/>
    <w:unhideWhenUsed/>
    <w:rsid w:val="00125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71367">
      <w:bodyDiv w:val="1"/>
      <w:marLeft w:val="0"/>
      <w:marRight w:val="0"/>
      <w:marTop w:val="0"/>
      <w:marBottom w:val="0"/>
      <w:divBdr>
        <w:top w:val="none" w:sz="0" w:space="0" w:color="auto"/>
        <w:left w:val="none" w:sz="0" w:space="0" w:color="auto"/>
        <w:bottom w:val="none" w:sz="0" w:space="0" w:color="auto"/>
        <w:right w:val="none" w:sz="0" w:space="0" w:color="auto"/>
      </w:divBdr>
    </w:div>
    <w:div w:id="785580134">
      <w:bodyDiv w:val="1"/>
      <w:marLeft w:val="0"/>
      <w:marRight w:val="0"/>
      <w:marTop w:val="0"/>
      <w:marBottom w:val="0"/>
      <w:divBdr>
        <w:top w:val="none" w:sz="0" w:space="0" w:color="auto"/>
        <w:left w:val="none" w:sz="0" w:space="0" w:color="auto"/>
        <w:bottom w:val="none" w:sz="0" w:space="0" w:color="auto"/>
        <w:right w:val="none" w:sz="0" w:space="0" w:color="auto"/>
      </w:divBdr>
    </w:div>
    <w:div w:id="1097408954">
      <w:marLeft w:val="0"/>
      <w:marRight w:val="0"/>
      <w:marTop w:val="0"/>
      <w:marBottom w:val="0"/>
      <w:divBdr>
        <w:top w:val="none" w:sz="0" w:space="0" w:color="auto"/>
        <w:left w:val="none" w:sz="0" w:space="0" w:color="auto"/>
        <w:bottom w:val="none" w:sz="0" w:space="0" w:color="auto"/>
        <w:right w:val="none" w:sz="0" w:space="0" w:color="auto"/>
      </w:divBdr>
      <w:divsChild>
        <w:div w:id="1097408955">
          <w:marLeft w:val="547"/>
          <w:marRight w:val="0"/>
          <w:marTop w:val="288"/>
          <w:marBottom w:val="0"/>
          <w:divBdr>
            <w:top w:val="none" w:sz="0" w:space="0" w:color="auto"/>
            <w:left w:val="none" w:sz="0" w:space="0" w:color="auto"/>
            <w:bottom w:val="none" w:sz="0" w:space="0" w:color="auto"/>
            <w:right w:val="none" w:sz="0" w:space="0" w:color="auto"/>
          </w:divBdr>
        </w:div>
        <w:div w:id="1097408961">
          <w:marLeft w:val="547"/>
          <w:marRight w:val="0"/>
          <w:marTop w:val="288"/>
          <w:marBottom w:val="0"/>
          <w:divBdr>
            <w:top w:val="none" w:sz="0" w:space="0" w:color="auto"/>
            <w:left w:val="none" w:sz="0" w:space="0" w:color="auto"/>
            <w:bottom w:val="none" w:sz="0" w:space="0" w:color="auto"/>
            <w:right w:val="none" w:sz="0" w:space="0" w:color="auto"/>
          </w:divBdr>
        </w:div>
      </w:divsChild>
    </w:div>
    <w:div w:id="1097408956">
      <w:marLeft w:val="0"/>
      <w:marRight w:val="0"/>
      <w:marTop w:val="0"/>
      <w:marBottom w:val="0"/>
      <w:divBdr>
        <w:top w:val="none" w:sz="0" w:space="0" w:color="auto"/>
        <w:left w:val="none" w:sz="0" w:space="0" w:color="auto"/>
        <w:bottom w:val="none" w:sz="0" w:space="0" w:color="auto"/>
        <w:right w:val="none" w:sz="0" w:space="0" w:color="auto"/>
      </w:divBdr>
      <w:divsChild>
        <w:div w:id="1097408951">
          <w:marLeft w:val="547"/>
          <w:marRight w:val="0"/>
          <w:marTop w:val="288"/>
          <w:marBottom w:val="0"/>
          <w:divBdr>
            <w:top w:val="none" w:sz="0" w:space="0" w:color="auto"/>
            <w:left w:val="none" w:sz="0" w:space="0" w:color="auto"/>
            <w:bottom w:val="none" w:sz="0" w:space="0" w:color="auto"/>
            <w:right w:val="none" w:sz="0" w:space="0" w:color="auto"/>
          </w:divBdr>
        </w:div>
      </w:divsChild>
    </w:div>
    <w:div w:id="1097408957">
      <w:marLeft w:val="0"/>
      <w:marRight w:val="0"/>
      <w:marTop w:val="0"/>
      <w:marBottom w:val="0"/>
      <w:divBdr>
        <w:top w:val="none" w:sz="0" w:space="0" w:color="auto"/>
        <w:left w:val="none" w:sz="0" w:space="0" w:color="auto"/>
        <w:bottom w:val="none" w:sz="0" w:space="0" w:color="auto"/>
        <w:right w:val="none" w:sz="0" w:space="0" w:color="auto"/>
      </w:divBdr>
    </w:div>
    <w:div w:id="1097408958">
      <w:marLeft w:val="0"/>
      <w:marRight w:val="0"/>
      <w:marTop w:val="0"/>
      <w:marBottom w:val="0"/>
      <w:divBdr>
        <w:top w:val="none" w:sz="0" w:space="0" w:color="auto"/>
        <w:left w:val="none" w:sz="0" w:space="0" w:color="auto"/>
        <w:bottom w:val="none" w:sz="0" w:space="0" w:color="auto"/>
        <w:right w:val="none" w:sz="0" w:space="0" w:color="auto"/>
      </w:divBdr>
    </w:div>
    <w:div w:id="1097408960">
      <w:marLeft w:val="0"/>
      <w:marRight w:val="0"/>
      <w:marTop w:val="0"/>
      <w:marBottom w:val="0"/>
      <w:divBdr>
        <w:top w:val="none" w:sz="0" w:space="0" w:color="auto"/>
        <w:left w:val="none" w:sz="0" w:space="0" w:color="auto"/>
        <w:bottom w:val="none" w:sz="0" w:space="0" w:color="auto"/>
        <w:right w:val="none" w:sz="0" w:space="0" w:color="auto"/>
      </w:divBdr>
    </w:div>
    <w:div w:id="1097408964">
      <w:marLeft w:val="0"/>
      <w:marRight w:val="0"/>
      <w:marTop w:val="0"/>
      <w:marBottom w:val="0"/>
      <w:divBdr>
        <w:top w:val="none" w:sz="0" w:space="0" w:color="auto"/>
        <w:left w:val="none" w:sz="0" w:space="0" w:color="auto"/>
        <w:bottom w:val="none" w:sz="0" w:space="0" w:color="auto"/>
        <w:right w:val="none" w:sz="0" w:space="0" w:color="auto"/>
      </w:divBdr>
      <w:divsChild>
        <w:div w:id="1097408974">
          <w:marLeft w:val="547"/>
          <w:marRight w:val="0"/>
          <w:marTop w:val="288"/>
          <w:marBottom w:val="0"/>
          <w:divBdr>
            <w:top w:val="none" w:sz="0" w:space="0" w:color="auto"/>
            <w:left w:val="none" w:sz="0" w:space="0" w:color="auto"/>
            <w:bottom w:val="none" w:sz="0" w:space="0" w:color="auto"/>
            <w:right w:val="none" w:sz="0" w:space="0" w:color="auto"/>
          </w:divBdr>
        </w:div>
        <w:div w:id="1097408982">
          <w:marLeft w:val="547"/>
          <w:marRight w:val="0"/>
          <w:marTop w:val="288"/>
          <w:marBottom w:val="0"/>
          <w:divBdr>
            <w:top w:val="none" w:sz="0" w:space="0" w:color="auto"/>
            <w:left w:val="none" w:sz="0" w:space="0" w:color="auto"/>
            <w:bottom w:val="none" w:sz="0" w:space="0" w:color="auto"/>
            <w:right w:val="none" w:sz="0" w:space="0" w:color="auto"/>
          </w:divBdr>
        </w:div>
      </w:divsChild>
    </w:div>
    <w:div w:id="1097408965">
      <w:marLeft w:val="0"/>
      <w:marRight w:val="0"/>
      <w:marTop w:val="0"/>
      <w:marBottom w:val="0"/>
      <w:divBdr>
        <w:top w:val="none" w:sz="0" w:space="0" w:color="auto"/>
        <w:left w:val="none" w:sz="0" w:space="0" w:color="auto"/>
        <w:bottom w:val="none" w:sz="0" w:space="0" w:color="auto"/>
        <w:right w:val="none" w:sz="0" w:space="0" w:color="auto"/>
      </w:divBdr>
    </w:div>
    <w:div w:id="1097408967">
      <w:marLeft w:val="0"/>
      <w:marRight w:val="0"/>
      <w:marTop w:val="0"/>
      <w:marBottom w:val="0"/>
      <w:divBdr>
        <w:top w:val="none" w:sz="0" w:space="0" w:color="auto"/>
        <w:left w:val="none" w:sz="0" w:space="0" w:color="auto"/>
        <w:bottom w:val="none" w:sz="0" w:space="0" w:color="auto"/>
        <w:right w:val="none" w:sz="0" w:space="0" w:color="auto"/>
      </w:divBdr>
    </w:div>
    <w:div w:id="1097408968">
      <w:marLeft w:val="0"/>
      <w:marRight w:val="0"/>
      <w:marTop w:val="0"/>
      <w:marBottom w:val="0"/>
      <w:divBdr>
        <w:top w:val="none" w:sz="0" w:space="0" w:color="auto"/>
        <w:left w:val="none" w:sz="0" w:space="0" w:color="auto"/>
        <w:bottom w:val="none" w:sz="0" w:space="0" w:color="auto"/>
        <w:right w:val="none" w:sz="0" w:space="0" w:color="auto"/>
      </w:divBdr>
    </w:div>
    <w:div w:id="1097408969">
      <w:marLeft w:val="0"/>
      <w:marRight w:val="0"/>
      <w:marTop w:val="0"/>
      <w:marBottom w:val="0"/>
      <w:divBdr>
        <w:top w:val="none" w:sz="0" w:space="0" w:color="auto"/>
        <w:left w:val="none" w:sz="0" w:space="0" w:color="auto"/>
        <w:bottom w:val="none" w:sz="0" w:space="0" w:color="auto"/>
        <w:right w:val="none" w:sz="0" w:space="0" w:color="auto"/>
      </w:divBdr>
    </w:div>
    <w:div w:id="1097408971">
      <w:marLeft w:val="0"/>
      <w:marRight w:val="0"/>
      <w:marTop w:val="0"/>
      <w:marBottom w:val="0"/>
      <w:divBdr>
        <w:top w:val="none" w:sz="0" w:space="0" w:color="auto"/>
        <w:left w:val="none" w:sz="0" w:space="0" w:color="auto"/>
        <w:bottom w:val="none" w:sz="0" w:space="0" w:color="auto"/>
        <w:right w:val="none" w:sz="0" w:space="0" w:color="auto"/>
      </w:divBdr>
      <w:divsChild>
        <w:div w:id="1097408981">
          <w:marLeft w:val="0"/>
          <w:marRight w:val="0"/>
          <w:marTop w:val="0"/>
          <w:marBottom w:val="0"/>
          <w:divBdr>
            <w:top w:val="single" w:sz="2" w:space="0" w:color="D9D9E3"/>
            <w:left w:val="single" w:sz="2" w:space="0" w:color="D9D9E3"/>
            <w:bottom w:val="single" w:sz="2" w:space="0" w:color="D9D9E3"/>
            <w:right w:val="single" w:sz="2" w:space="0" w:color="D9D9E3"/>
          </w:divBdr>
          <w:divsChild>
            <w:div w:id="1097408973">
              <w:marLeft w:val="0"/>
              <w:marRight w:val="0"/>
              <w:marTop w:val="0"/>
              <w:marBottom w:val="0"/>
              <w:divBdr>
                <w:top w:val="single" w:sz="2" w:space="0" w:color="D9D9E3"/>
                <w:left w:val="single" w:sz="2" w:space="0" w:color="D9D9E3"/>
                <w:bottom w:val="single" w:sz="2" w:space="0" w:color="D9D9E3"/>
                <w:right w:val="single" w:sz="2" w:space="0" w:color="D9D9E3"/>
              </w:divBdr>
              <w:divsChild>
                <w:div w:id="1097408979">
                  <w:marLeft w:val="0"/>
                  <w:marRight w:val="0"/>
                  <w:marTop w:val="0"/>
                  <w:marBottom w:val="0"/>
                  <w:divBdr>
                    <w:top w:val="single" w:sz="2" w:space="0" w:color="D9D9E3"/>
                    <w:left w:val="single" w:sz="2" w:space="0" w:color="D9D9E3"/>
                    <w:bottom w:val="single" w:sz="2" w:space="0" w:color="D9D9E3"/>
                    <w:right w:val="single" w:sz="2" w:space="0" w:color="D9D9E3"/>
                  </w:divBdr>
                  <w:divsChild>
                    <w:div w:id="1097408963">
                      <w:marLeft w:val="0"/>
                      <w:marRight w:val="0"/>
                      <w:marTop w:val="0"/>
                      <w:marBottom w:val="0"/>
                      <w:divBdr>
                        <w:top w:val="single" w:sz="2" w:space="0" w:color="D9D9E3"/>
                        <w:left w:val="single" w:sz="2" w:space="0" w:color="D9D9E3"/>
                        <w:bottom w:val="single" w:sz="2" w:space="0" w:color="D9D9E3"/>
                        <w:right w:val="single" w:sz="2" w:space="0" w:color="D9D9E3"/>
                      </w:divBdr>
                      <w:divsChild>
                        <w:div w:id="1097408987">
                          <w:marLeft w:val="0"/>
                          <w:marRight w:val="0"/>
                          <w:marTop w:val="0"/>
                          <w:marBottom w:val="0"/>
                          <w:divBdr>
                            <w:top w:val="single" w:sz="2" w:space="0" w:color="auto"/>
                            <w:left w:val="single" w:sz="2" w:space="0" w:color="auto"/>
                            <w:bottom w:val="single" w:sz="6" w:space="0" w:color="auto"/>
                            <w:right w:val="single" w:sz="2" w:space="0" w:color="auto"/>
                          </w:divBdr>
                          <w:divsChild>
                            <w:div w:id="1097408972">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408952">
                                  <w:marLeft w:val="0"/>
                                  <w:marRight w:val="0"/>
                                  <w:marTop w:val="0"/>
                                  <w:marBottom w:val="0"/>
                                  <w:divBdr>
                                    <w:top w:val="single" w:sz="2" w:space="0" w:color="D9D9E3"/>
                                    <w:left w:val="single" w:sz="2" w:space="0" w:color="D9D9E3"/>
                                    <w:bottom w:val="single" w:sz="2" w:space="0" w:color="D9D9E3"/>
                                    <w:right w:val="single" w:sz="2" w:space="0" w:color="D9D9E3"/>
                                  </w:divBdr>
                                  <w:divsChild>
                                    <w:div w:id="1097408966">
                                      <w:marLeft w:val="0"/>
                                      <w:marRight w:val="0"/>
                                      <w:marTop w:val="0"/>
                                      <w:marBottom w:val="0"/>
                                      <w:divBdr>
                                        <w:top w:val="single" w:sz="2" w:space="0" w:color="D9D9E3"/>
                                        <w:left w:val="single" w:sz="2" w:space="0" w:color="D9D9E3"/>
                                        <w:bottom w:val="single" w:sz="2" w:space="0" w:color="D9D9E3"/>
                                        <w:right w:val="single" w:sz="2" w:space="0" w:color="D9D9E3"/>
                                      </w:divBdr>
                                      <w:divsChild>
                                        <w:div w:id="1097408962">
                                          <w:marLeft w:val="0"/>
                                          <w:marRight w:val="0"/>
                                          <w:marTop w:val="0"/>
                                          <w:marBottom w:val="0"/>
                                          <w:divBdr>
                                            <w:top w:val="single" w:sz="2" w:space="0" w:color="D9D9E3"/>
                                            <w:left w:val="single" w:sz="2" w:space="0" w:color="D9D9E3"/>
                                            <w:bottom w:val="single" w:sz="2" w:space="0" w:color="D9D9E3"/>
                                            <w:right w:val="single" w:sz="2" w:space="0" w:color="D9D9E3"/>
                                          </w:divBdr>
                                          <w:divsChild>
                                            <w:div w:id="10974089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97408986">
          <w:marLeft w:val="0"/>
          <w:marRight w:val="0"/>
          <w:marTop w:val="0"/>
          <w:marBottom w:val="0"/>
          <w:divBdr>
            <w:top w:val="none" w:sz="0" w:space="0" w:color="auto"/>
            <w:left w:val="none" w:sz="0" w:space="0" w:color="auto"/>
            <w:bottom w:val="none" w:sz="0" w:space="0" w:color="auto"/>
            <w:right w:val="none" w:sz="0" w:space="0" w:color="auto"/>
          </w:divBdr>
        </w:div>
      </w:divsChild>
    </w:div>
    <w:div w:id="1097408975">
      <w:marLeft w:val="0"/>
      <w:marRight w:val="0"/>
      <w:marTop w:val="0"/>
      <w:marBottom w:val="0"/>
      <w:divBdr>
        <w:top w:val="none" w:sz="0" w:space="0" w:color="auto"/>
        <w:left w:val="none" w:sz="0" w:space="0" w:color="auto"/>
        <w:bottom w:val="none" w:sz="0" w:space="0" w:color="auto"/>
        <w:right w:val="none" w:sz="0" w:space="0" w:color="auto"/>
      </w:divBdr>
    </w:div>
    <w:div w:id="1097408976">
      <w:marLeft w:val="0"/>
      <w:marRight w:val="0"/>
      <w:marTop w:val="0"/>
      <w:marBottom w:val="0"/>
      <w:divBdr>
        <w:top w:val="none" w:sz="0" w:space="0" w:color="auto"/>
        <w:left w:val="none" w:sz="0" w:space="0" w:color="auto"/>
        <w:bottom w:val="none" w:sz="0" w:space="0" w:color="auto"/>
        <w:right w:val="none" w:sz="0" w:space="0" w:color="auto"/>
      </w:divBdr>
    </w:div>
    <w:div w:id="1097408977">
      <w:marLeft w:val="0"/>
      <w:marRight w:val="0"/>
      <w:marTop w:val="0"/>
      <w:marBottom w:val="0"/>
      <w:divBdr>
        <w:top w:val="none" w:sz="0" w:space="0" w:color="auto"/>
        <w:left w:val="none" w:sz="0" w:space="0" w:color="auto"/>
        <w:bottom w:val="none" w:sz="0" w:space="0" w:color="auto"/>
        <w:right w:val="none" w:sz="0" w:space="0" w:color="auto"/>
      </w:divBdr>
    </w:div>
    <w:div w:id="1097408978">
      <w:marLeft w:val="0"/>
      <w:marRight w:val="0"/>
      <w:marTop w:val="0"/>
      <w:marBottom w:val="0"/>
      <w:divBdr>
        <w:top w:val="none" w:sz="0" w:space="0" w:color="auto"/>
        <w:left w:val="none" w:sz="0" w:space="0" w:color="auto"/>
        <w:bottom w:val="none" w:sz="0" w:space="0" w:color="auto"/>
        <w:right w:val="none" w:sz="0" w:space="0" w:color="auto"/>
      </w:divBdr>
      <w:divsChild>
        <w:div w:id="1097408950">
          <w:marLeft w:val="547"/>
          <w:marRight w:val="0"/>
          <w:marTop w:val="115"/>
          <w:marBottom w:val="0"/>
          <w:divBdr>
            <w:top w:val="none" w:sz="0" w:space="0" w:color="auto"/>
            <w:left w:val="none" w:sz="0" w:space="0" w:color="auto"/>
            <w:bottom w:val="none" w:sz="0" w:space="0" w:color="auto"/>
            <w:right w:val="none" w:sz="0" w:space="0" w:color="auto"/>
          </w:divBdr>
        </w:div>
        <w:div w:id="1097408953">
          <w:marLeft w:val="547"/>
          <w:marRight w:val="0"/>
          <w:marTop w:val="115"/>
          <w:marBottom w:val="0"/>
          <w:divBdr>
            <w:top w:val="none" w:sz="0" w:space="0" w:color="auto"/>
            <w:left w:val="none" w:sz="0" w:space="0" w:color="auto"/>
            <w:bottom w:val="none" w:sz="0" w:space="0" w:color="auto"/>
            <w:right w:val="none" w:sz="0" w:space="0" w:color="auto"/>
          </w:divBdr>
        </w:div>
        <w:div w:id="1097408959">
          <w:marLeft w:val="547"/>
          <w:marRight w:val="0"/>
          <w:marTop w:val="115"/>
          <w:marBottom w:val="0"/>
          <w:divBdr>
            <w:top w:val="none" w:sz="0" w:space="0" w:color="auto"/>
            <w:left w:val="none" w:sz="0" w:space="0" w:color="auto"/>
            <w:bottom w:val="none" w:sz="0" w:space="0" w:color="auto"/>
            <w:right w:val="none" w:sz="0" w:space="0" w:color="auto"/>
          </w:divBdr>
        </w:div>
        <w:div w:id="1097408985">
          <w:marLeft w:val="547"/>
          <w:marRight w:val="0"/>
          <w:marTop w:val="115"/>
          <w:marBottom w:val="0"/>
          <w:divBdr>
            <w:top w:val="none" w:sz="0" w:space="0" w:color="auto"/>
            <w:left w:val="none" w:sz="0" w:space="0" w:color="auto"/>
            <w:bottom w:val="none" w:sz="0" w:space="0" w:color="auto"/>
            <w:right w:val="none" w:sz="0" w:space="0" w:color="auto"/>
          </w:divBdr>
        </w:div>
      </w:divsChild>
    </w:div>
    <w:div w:id="1097408980">
      <w:marLeft w:val="0"/>
      <w:marRight w:val="0"/>
      <w:marTop w:val="0"/>
      <w:marBottom w:val="0"/>
      <w:divBdr>
        <w:top w:val="none" w:sz="0" w:space="0" w:color="auto"/>
        <w:left w:val="none" w:sz="0" w:space="0" w:color="auto"/>
        <w:bottom w:val="none" w:sz="0" w:space="0" w:color="auto"/>
        <w:right w:val="none" w:sz="0" w:space="0" w:color="auto"/>
      </w:divBdr>
    </w:div>
    <w:div w:id="1097408983">
      <w:marLeft w:val="0"/>
      <w:marRight w:val="0"/>
      <w:marTop w:val="0"/>
      <w:marBottom w:val="0"/>
      <w:divBdr>
        <w:top w:val="none" w:sz="0" w:space="0" w:color="auto"/>
        <w:left w:val="none" w:sz="0" w:space="0" w:color="auto"/>
        <w:bottom w:val="none" w:sz="0" w:space="0" w:color="auto"/>
        <w:right w:val="none" w:sz="0" w:space="0" w:color="auto"/>
      </w:divBdr>
    </w:div>
    <w:div w:id="1097408984">
      <w:marLeft w:val="0"/>
      <w:marRight w:val="0"/>
      <w:marTop w:val="0"/>
      <w:marBottom w:val="0"/>
      <w:divBdr>
        <w:top w:val="none" w:sz="0" w:space="0" w:color="auto"/>
        <w:left w:val="none" w:sz="0" w:space="0" w:color="auto"/>
        <w:bottom w:val="none" w:sz="0" w:space="0" w:color="auto"/>
        <w:right w:val="none" w:sz="0" w:space="0" w:color="auto"/>
      </w:divBdr>
    </w:div>
    <w:div w:id="1132988155">
      <w:bodyDiv w:val="1"/>
      <w:marLeft w:val="0"/>
      <w:marRight w:val="0"/>
      <w:marTop w:val="0"/>
      <w:marBottom w:val="0"/>
      <w:divBdr>
        <w:top w:val="none" w:sz="0" w:space="0" w:color="auto"/>
        <w:left w:val="none" w:sz="0" w:space="0" w:color="auto"/>
        <w:bottom w:val="none" w:sz="0" w:space="0" w:color="auto"/>
        <w:right w:val="none" w:sz="0" w:space="0" w:color="auto"/>
      </w:divBdr>
    </w:div>
    <w:div w:id="118011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ojezivljenje.si/medijsko-sredisce-stran/"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mojezivljenje.si/vasa-vprasanj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jezivljenje.si/faq/" TargetMode="External"/><Relationship Id="rId5" Type="http://schemas.openxmlformats.org/officeDocument/2006/relationships/settings" Target="settings.xml"/><Relationship Id="rId15" Type="http://schemas.openxmlformats.org/officeDocument/2006/relationships/hyperlink" Target="mailto:kamien.komunikacije@siol.net" TargetMode="External"/><Relationship Id="rId10" Type="http://schemas.openxmlformats.org/officeDocument/2006/relationships/hyperlink" Target="https://mojezivljenje.si/zppkz/" TargetMode="External"/><Relationship Id="rId4" Type="http://schemas.microsoft.com/office/2007/relationships/stylesWithEffects" Target="stylesWithEffects.xml"/><Relationship Id="rId9" Type="http://schemas.openxmlformats.org/officeDocument/2006/relationships/hyperlink" Target="https://mojezivljenje.si/" TargetMode="External"/><Relationship Id="rId14" Type="http://schemas.openxmlformats.org/officeDocument/2006/relationships/hyperlink" Target="https://mojezivljenje.si/podporniki-zak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AC2B87-B651-4B35-8DD8-A0DCD49A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5831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 Servis</dc:creator>
  <cp:lastModifiedBy>Uporabnik sistema Windows</cp:lastModifiedBy>
  <cp:revision>2</cp:revision>
  <dcterms:created xsi:type="dcterms:W3CDTF">2023-04-04T16:02:00Z</dcterms:created>
  <dcterms:modified xsi:type="dcterms:W3CDTF">2023-04-04T16:02:00Z</dcterms:modified>
</cp:coreProperties>
</file>